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8F" w14:textId="7569E89C" w:rsidR="001B1990" w:rsidRDefault="00070912" w:rsidP="00C313EC">
      <w:pPr>
        <w:shd w:val="clear" w:color="auto" w:fill="FFFFFF"/>
        <w:spacing w:before="120" w:after="120"/>
        <w:jc w:val="center"/>
        <w:rPr>
          <w:rFonts w:ascii="Times New Roman" w:eastAsia="Times New Roman" w:hAnsi="Times New Roman" w:cs="Times New Roman"/>
          <w:b/>
          <w:sz w:val="30"/>
          <w:szCs w:val="30"/>
        </w:rPr>
      </w:pPr>
      <w:bookmarkStart w:id="0" w:name="_gjdgxs" w:colFirst="0" w:colLast="0"/>
      <w:bookmarkStart w:id="1" w:name="_GoBack"/>
      <w:bookmarkEnd w:id="0"/>
      <w:bookmarkEnd w:id="1"/>
      <w:r>
        <w:rPr>
          <w:rFonts w:ascii="Times New Roman" w:eastAsia="Times New Roman" w:hAnsi="Times New Roman" w:cs="Times New Roman"/>
          <w:b/>
          <w:sz w:val="30"/>
          <w:szCs w:val="30"/>
        </w:rPr>
        <w:t>Щодо проведеної роботи Департаментом промисловості та розвитку підприємництва виконавчого органу Київської міської ради (Київської міської державної адміністрації) протягом 2021 - 2022 років</w:t>
      </w:r>
    </w:p>
    <w:p w14:paraId="765ED759" w14:textId="5A192782"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proofErr w:type="spellStart"/>
      <w:r w:rsidRPr="00576678">
        <w:rPr>
          <w:rFonts w:ascii="Times New Roman" w:hAnsi="Times New Roman" w:cs="Times New Roman"/>
          <w:color w:val="000000"/>
          <w:sz w:val="28"/>
          <w:szCs w:val="28"/>
          <w:lang w:val="ru-RU" w:eastAsia="en-US"/>
        </w:rPr>
        <w:t>Основними</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завданнями</w:t>
      </w:r>
      <w:proofErr w:type="spellEnd"/>
      <w:r w:rsidRPr="00576678">
        <w:rPr>
          <w:rFonts w:ascii="Times New Roman" w:hAnsi="Times New Roman" w:cs="Times New Roman"/>
          <w:color w:val="000000"/>
          <w:sz w:val="28"/>
          <w:szCs w:val="28"/>
          <w:lang w:val="ru-RU" w:eastAsia="en-US"/>
        </w:rPr>
        <w:t xml:space="preserve"> Департаменту </w:t>
      </w:r>
      <w:proofErr w:type="spellStart"/>
      <w:r>
        <w:rPr>
          <w:rFonts w:ascii="Times New Roman" w:hAnsi="Times New Roman" w:cs="Times New Roman"/>
          <w:color w:val="000000"/>
          <w:sz w:val="28"/>
          <w:szCs w:val="28"/>
          <w:lang w:val="ru-RU" w:eastAsia="en-US"/>
        </w:rPr>
        <w:t>відповідно</w:t>
      </w:r>
      <w:proofErr w:type="spellEnd"/>
      <w:r>
        <w:rPr>
          <w:rFonts w:ascii="Times New Roman" w:hAnsi="Times New Roman" w:cs="Times New Roman"/>
          <w:color w:val="000000"/>
          <w:sz w:val="28"/>
          <w:szCs w:val="28"/>
          <w:lang w:val="ru-RU" w:eastAsia="en-US"/>
        </w:rPr>
        <w:t xml:space="preserve"> до </w:t>
      </w:r>
      <w:proofErr w:type="spellStart"/>
      <w:r>
        <w:rPr>
          <w:rFonts w:ascii="Times New Roman" w:hAnsi="Times New Roman" w:cs="Times New Roman"/>
          <w:color w:val="000000"/>
          <w:sz w:val="28"/>
          <w:szCs w:val="28"/>
          <w:lang w:val="ru-RU" w:eastAsia="en-US"/>
        </w:rPr>
        <w:t>наданих</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повноважень</w:t>
      </w:r>
      <w:proofErr w:type="spellEnd"/>
      <w:r>
        <w:rPr>
          <w:rFonts w:ascii="Times New Roman" w:hAnsi="Times New Roman" w:cs="Times New Roman"/>
          <w:color w:val="000000"/>
          <w:sz w:val="28"/>
          <w:szCs w:val="28"/>
          <w:lang w:val="ru-RU" w:eastAsia="en-US"/>
        </w:rPr>
        <w:t xml:space="preserve"> </w:t>
      </w:r>
      <w:r w:rsidRPr="00576678">
        <w:rPr>
          <w:rFonts w:ascii="Times New Roman" w:hAnsi="Times New Roman" w:cs="Times New Roman"/>
          <w:color w:val="000000"/>
          <w:sz w:val="28"/>
          <w:szCs w:val="28"/>
          <w:lang w:val="ru-RU" w:eastAsia="en-US"/>
        </w:rPr>
        <w:t xml:space="preserve">є </w:t>
      </w:r>
      <w:proofErr w:type="spellStart"/>
      <w:r w:rsidRPr="00576678">
        <w:rPr>
          <w:rFonts w:ascii="Times New Roman" w:hAnsi="Times New Roman" w:cs="Times New Roman"/>
          <w:color w:val="000000"/>
          <w:sz w:val="28"/>
          <w:szCs w:val="28"/>
          <w:lang w:val="ru-RU" w:eastAsia="en-US"/>
        </w:rPr>
        <w:t>забезпечення</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реалізації</w:t>
      </w:r>
      <w:proofErr w:type="spellEnd"/>
      <w:r w:rsidRPr="00576678">
        <w:rPr>
          <w:rFonts w:ascii="Times New Roman" w:hAnsi="Times New Roman" w:cs="Times New Roman"/>
          <w:color w:val="000000"/>
          <w:sz w:val="28"/>
          <w:szCs w:val="28"/>
          <w:lang w:val="ru-RU" w:eastAsia="en-US"/>
        </w:rPr>
        <w:t xml:space="preserve"> на </w:t>
      </w:r>
      <w:proofErr w:type="spellStart"/>
      <w:r w:rsidRPr="00576678">
        <w:rPr>
          <w:rFonts w:ascii="Times New Roman" w:hAnsi="Times New Roman" w:cs="Times New Roman"/>
          <w:color w:val="000000"/>
          <w:sz w:val="28"/>
          <w:szCs w:val="28"/>
          <w:lang w:val="ru-RU" w:eastAsia="en-US"/>
        </w:rPr>
        <w:t>території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міста</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Києва</w:t>
      </w:r>
      <w:proofErr w:type="spellEnd"/>
      <w:r w:rsidRPr="00576678">
        <w:rPr>
          <w:rFonts w:ascii="Times New Roman" w:hAnsi="Times New Roman" w:cs="Times New Roman"/>
          <w:color w:val="000000"/>
          <w:sz w:val="28"/>
          <w:szCs w:val="28"/>
          <w:lang w:val="ru-RU" w:eastAsia="en-US"/>
        </w:rPr>
        <w:t>:</w:t>
      </w:r>
    </w:p>
    <w:p w14:paraId="2F786A58"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2" w:name="263"/>
      <w:r w:rsidRPr="00576678">
        <w:rPr>
          <w:rFonts w:ascii="Times New Roman" w:hAnsi="Times New Roman" w:cs="Times New Roman"/>
          <w:color w:val="000000"/>
          <w:sz w:val="28"/>
          <w:szCs w:val="28"/>
          <w:lang w:val="ru-RU" w:eastAsia="en-US"/>
        </w:rPr>
        <w:t xml:space="preserve">1)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промислової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та </w:t>
      </w:r>
      <w:proofErr w:type="spellStart"/>
      <w:r w:rsidRPr="00576678">
        <w:rPr>
          <w:rFonts w:ascii="Times New Roman" w:hAnsi="Times New Roman" w:cs="Times New Roman"/>
          <w:color w:val="000000"/>
          <w:sz w:val="28"/>
          <w:szCs w:val="28"/>
          <w:lang w:val="ru-RU" w:eastAsia="en-US"/>
        </w:rPr>
        <w:t>інноваційної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діяльності</w:t>
      </w:r>
      <w:proofErr w:type="spellEnd"/>
      <w:r w:rsidRPr="00576678">
        <w:rPr>
          <w:rFonts w:ascii="Times New Roman" w:hAnsi="Times New Roman" w:cs="Times New Roman"/>
          <w:color w:val="000000"/>
          <w:sz w:val="28"/>
          <w:szCs w:val="28"/>
          <w:lang w:val="ru-RU" w:eastAsia="en-US"/>
        </w:rPr>
        <w:t xml:space="preserve"> в </w:t>
      </w:r>
      <w:proofErr w:type="spellStart"/>
      <w:r w:rsidRPr="00576678">
        <w:rPr>
          <w:rFonts w:ascii="Times New Roman" w:hAnsi="Times New Roman" w:cs="Times New Roman"/>
          <w:color w:val="000000"/>
          <w:sz w:val="28"/>
          <w:szCs w:val="28"/>
          <w:lang w:val="ru-RU" w:eastAsia="en-US"/>
        </w:rPr>
        <w:t>галузі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промисловості</w:t>
      </w:r>
      <w:proofErr w:type="spellEnd"/>
      <w:r w:rsidRPr="00576678">
        <w:rPr>
          <w:rFonts w:ascii="Times New Roman" w:hAnsi="Times New Roman" w:cs="Times New Roman"/>
          <w:color w:val="000000"/>
          <w:sz w:val="28"/>
          <w:szCs w:val="28"/>
          <w:lang w:val="ru-RU" w:eastAsia="en-US"/>
        </w:rPr>
        <w:t>;</w:t>
      </w:r>
    </w:p>
    <w:p w14:paraId="399472EF"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3" w:name="264"/>
      <w:bookmarkEnd w:id="2"/>
      <w:r w:rsidRPr="00576678">
        <w:rPr>
          <w:rFonts w:ascii="Times New Roman" w:hAnsi="Times New Roman" w:cs="Times New Roman"/>
          <w:color w:val="000000"/>
          <w:sz w:val="28"/>
          <w:szCs w:val="28"/>
          <w:lang w:val="ru-RU" w:eastAsia="en-US"/>
        </w:rPr>
        <w:t xml:space="preserve">2)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з </w:t>
      </w:r>
      <w:proofErr w:type="spellStart"/>
      <w:r w:rsidRPr="00576678">
        <w:rPr>
          <w:rFonts w:ascii="Times New Roman" w:hAnsi="Times New Roman" w:cs="Times New Roman"/>
          <w:color w:val="000000"/>
          <w:sz w:val="28"/>
          <w:szCs w:val="28"/>
          <w:lang w:val="ru-RU" w:eastAsia="en-US"/>
        </w:rPr>
        <w:t>питань</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розвитку</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підприємництва</w:t>
      </w:r>
      <w:proofErr w:type="spellEnd"/>
      <w:r w:rsidRPr="00576678">
        <w:rPr>
          <w:rFonts w:ascii="Times New Roman" w:hAnsi="Times New Roman" w:cs="Times New Roman"/>
          <w:color w:val="000000"/>
          <w:sz w:val="28"/>
          <w:szCs w:val="28"/>
          <w:lang w:val="ru-RU" w:eastAsia="en-US"/>
        </w:rPr>
        <w:t>;</w:t>
      </w:r>
    </w:p>
    <w:p w14:paraId="0F0A00D0"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4" w:name="265"/>
      <w:bookmarkEnd w:id="3"/>
      <w:r w:rsidRPr="00576678">
        <w:rPr>
          <w:rFonts w:ascii="Times New Roman" w:hAnsi="Times New Roman" w:cs="Times New Roman"/>
          <w:color w:val="000000"/>
          <w:sz w:val="28"/>
          <w:szCs w:val="28"/>
          <w:lang w:val="ru-RU" w:eastAsia="en-US"/>
        </w:rPr>
        <w:t xml:space="preserve">3)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регуляторної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у </w:t>
      </w:r>
      <w:proofErr w:type="spellStart"/>
      <w:r w:rsidRPr="00576678">
        <w:rPr>
          <w:rFonts w:ascii="Times New Roman" w:hAnsi="Times New Roman" w:cs="Times New Roman"/>
          <w:color w:val="000000"/>
          <w:sz w:val="28"/>
          <w:szCs w:val="28"/>
          <w:lang w:val="ru-RU" w:eastAsia="en-US"/>
        </w:rPr>
        <w:t>сфері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господарської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діяльності</w:t>
      </w:r>
      <w:proofErr w:type="spellEnd"/>
      <w:r w:rsidRPr="00576678">
        <w:rPr>
          <w:rFonts w:ascii="Times New Roman" w:hAnsi="Times New Roman" w:cs="Times New Roman"/>
          <w:color w:val="000000"/>
          <w:sz w:val="28"/>
          <w:szCs w:val="28"/>
          <w:lang w:val="ru-RU" w:eastAsia="en-US"/>
        </w:rPr>
        <w:t>;</w:t>
      </w:r>
    </w:p>
    <w:p w14:paraId="0DCDD1B4"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5" w:name="266"/>
      <w:bookmarkEnd w:id="4"/>
      <w:r w:rsidRPr="00576678">
        <w:rPr>
          <w:rFonts w:ascii="Times New Roman" w:hAnsi="Times New Roman" w:cs="Times New Roman"/>
          <w:color w:val="000000"/>
          <w:sz w:val="28"/>
          <w:szCs w:val="28"/>
          <w:lang w:val="ru-RU" w:eastAsia="en-US"/>
        </w:rPr>
        <w:t xml:space="preserve">4)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у </w:t>
      </w:r>
      <w:proofErr w:type="spellStart"/>
      <w:r w:rsidRPr="00576678">
        <w:rPr>
          <w:rFonts w:ascii="Times New Roman" w:hAnsi="Times New Roman" w:cs="Times New Roman"/>
          <w:color w:val="000000"/>
          <w:sz w:val="28"/>
          <w:szCs w:val="28"/>
          <w:lang w:val="ru-RU" w:eastAsia="en-US"/>
        </w:rPr>
        <w:t>сфері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торгівлі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побутових</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послуг</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сприяння</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забезпеченню</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міста</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продовольчими</w:t>
      </w:r>
      <w:proofErr w:type="spellEnd"/>
      <w:r w:rsidRPr="00576678">
        <w:rPr>
          <w:rFonts w:ascii="Times New Roman" w:hAnsi="Times New Roman" w:cs="Times New Roman"/>
          <w:color w:val="000000"/>
          <w:sz w:val="28"/>
          <w:szCs w:val="28"/>
          <w:lang w:val="ru-RU" w:eastAsia="en-US"/>
        </w:rPr>
        <w:t xml:space="preserve"> ресурсами;</w:t>
      </w:r>
    </w:p>
    <w:p w14:paraId="2BF2AB54"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6" w:name="267"/>
      <w:bookmarkEnd w:id="5"/>
      <w:r w:rsidRPr="00576678">
        <w:rPr>
          <w:rFonts w:ascii="Times New Roman" w:hAnsi="Times New Roman" w:cs="Times New Roman"/>
          <w:color w:val="000000"/>
          <w:sz w:val="28"/>
          <w:szCs w:val="28"/>
          <w:lang w:val="ru-RU" w:eastAsia="en-US"/>
        </w:rPr>
        <w:t xml:space="preserve">5)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у </w:t>
      </w:r>
      <w:proofErr w:type="spellStart"/>
      <w:r w:rsidRPr="00576678">
        <w:rPr>
          <w:rFonts w:ascii="Times New Roman" w:hAnsi="Times New Roman" w:cs="Times New Roman"/>
          <w:color w:val="000000"/>
          <w:sz w:val="28"/>
          <w:szCs w:val="28"/>
          <w:lang w:val="ru-RU" w:eastAsia="en-US"/>
        </w:rPr>
        <w:t>сфері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управління</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об'єктами</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власності</w:t>
      </w:r>
      <w:proofErr w:type="spellEnd"/>
      <w:r w:rsidRPr="00576678">
        <w:rPr>
          <w:rFonts w:ascii="Times New Roman" w:hAnsi="Times New Roman" w:cs="Times New Roman"/>
          <w:color w:val="000000"/>
          <w:sz w:val="28"/>
          <w:szCs w:val="28"/>
          <w:lang w:val="ru-RU" w:eastAsia="en-US"/>
        </w:rPr>
        <w:t xml:space="preserve">, в тому </w:t>
      </w:r>
      <w:proofErr w:type="spellStart"/>
      <w:r w:rsidRPr="00576678">
        <w:rPr>
          <w:rFonts w:ascii="Times New Roman" w:hAnsi="Times New Roman" w:cs="Times New Roman"/>
          <w:color w:val="000000"/>
          <w:sz w:val="28"/>
          <w:szCs w:val="28"/>
          <w:lang w:val="ru-RU" w:eastAsia="en-US"/>
        </w:rPr>
        <w:t>числі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корпоративними</w:t>
      </w:r>
      <w:proofErr w:type="spellEnd"/>
      <w:r w:rsidRPr="00576678">
        <w:rPr>
          <w:rFonts w:ascii="Times New Roman" w:hAnsi="Times New Roman" w:cs="Times New Roman"/>
          <w:color w:val="000000"/>
          <w:sz w:val="28"/>
          <w:szCs w:val="28"/>
          <w:lang w:val="ru-RU" w:eastAsia="en-US"/>
        </w:rPr>
        <w:t xml:space="preserve"> правами </w:t>
      </w:r>
      <w:proofErr w:type="spellStart"/>
      <w:r w:rsidRPr="00576678">
        <w:rPr>
          <w:rFonts w:ascii="Times New Roman" w:hAnsi="Times New Roman" w:cs="Times New Roman"/>
          <w:color w:val="000000"/>
          <w:sz w:val="28"/>
          <w:szCs w:val="28"/>
          <w:lang w:val="ru-RU" w:eastAsia="en-US"/>
        </w:rPr>
        <w:t>держави</w:t>
      </w:r>
      <w:proofErr w:type="spellEnd"/>
      <w:r w:rsidRPr="00576678">
        <w:rPr>
          <w:rFonts w:ascii="Times New Roman" w:hAnsi="Times New Roman" w:cs="Times New Roman"/>
          <w:color w:val="000000"/>
          <w:sz w:val="28"/>
          <w:szCs w:val="28"/>
          <w:lang w:val="ru-RU" w:eastAsia="en-US"/>
        </w:rPr>
        <w:t>;</w:t>
      </w:r>
    </w:p>
    <w:p w14:paraId="17A36D31" w14:textId="77777777" w:rsidR="00576678" w:rsidRPr="00576678" w:rsidRDefault="00576678" w:rsidP="00576678">
      <w:pPr>
        <w:spacing w:after="0" w:line="276" w:lineRule="auto"/>
        <w:ind w:firstLine="240"/>
        <w:jc w:val="both"/>
        <w:rPr>
          <w:rFonts w:ascii="Times New Roman" w:hAnsi="Times New Roman" w:cs="Times New Roman"/>
          <w:sz w:val="28"/>
          <w:szCs w:val="28"/>
          <w:lang w:val="ru-RU" w:eastAsia="en-US"/>
        </w:rPr>
      </w:pPr>
      <w:bookmarkStart w:id="7" w:name="268"/>
      <w:bookmarkEnd w:id="6"/>
      <w:r w:rsidRPr="00576678">
        <w:rPr>
          <w:rFonts w:ascii="Times New Roman" w:hAnsi="Times New Roman" w:cs="Times New Roman"/>
          <w:color w:val="000000"/>
          <w:sz w:val="28"/>
          <w:szCs w:val="28"/>
          <w:lang w:val="ru-RU" w:eastAsia="en-US"/>
        </w:rPr>
        <w:t xml:space="preserve">6) участь у </w:t>
      </w:r>
      <w:proofErr w:type="spellStart"/>
      <w:r w:rsidRPr="00576678">
        <w:rPr>
          <w:rFonts w:ascii="Times New Roman" w:hAnsi="Times New Roman" w:cs="Times New Roman"/>
          <w:color w:val="000000"/>
          <w:sz w:val="28"/>
          <w:szCs w:val="28"/>
          <w:lang w:val="ru-RU" w:eastAsia="en-US"/>
        </w:rPr>
        <w:t>формуванні</w:t>
      </w:r>
      <w:proofErr w:type="spellEnd"/>
      <w:r w:rsidRPr="00576678">
        <w:rPr>
          <w:rFonts w:ascii="Times New Roman" w:hAnsi="Times New Roman" w:cs="Times New Roman"/>
          <w:color w:val="000000"/>
          <w:sz w:val="28"/>
          <w:szCs w:val="28"/>
          <w:lang w:val="ru-RU" w:eastAsia="en-US"/>
        </w:rPr>
        <w:t xml:space="preserve"> та </w:t>
      </w:r>
      <w:proofErr w:type="spellStart"/>
      <w:r w:rsidRPr="00576678">
        <w:rPr>
          <w:rFonts w:ascii="Times New Roman" w:hAnsi="Times New Roman" w:cs="Times New Roman"/>
          <w:color w:val="000000"/>
          <w:sz w:val="28"/>
          <w:szCs w:val="28"/>
          <w:lang w:val="ru-RU" w:eastAsia="en-US"/>
        </w:rPr>
        <w:t>забезпеченні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реалізації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державної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політики</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спрямованої</w:t>
      </w:r>
      <w:proofErr w:type="spellEnd"/>
      <w:r w:rsidRPr="00576678">
        <w:rPr>
          <w:rFonts w:ascii="Times New Roman" w:hAnsi="Times New Roman" w:cs="Times New Roman"/>
          <w:color w:val="000000"/>
          <w:sz w:val="28"/>
          <w:szCs w:val="28"/>
          <w:lang w:val="ru-RU" w:eastAsia="en-US"/>
        </w:rPr>
        <w:t xml:space="preserve"> на </w:t>
      </w:r>
      <w:proofErr w:type="spellStart"/>
      <w:r w:rsidRPr="00576678">
        <w:rPr>
          <w:rFonts w:ascii="Times New Roman" w:hAnsi="Times New Roman" w:cs="Times New Roman"/>
          <w:color w:val="000000"/>
          <w:sz w:val="28"/>
          <w:szCs w:val="28"/>
          <w:lang w:val="ru-RU" w:eastAsia="en-US"/>
        </w:rPr>
        <w:t>гарантування</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продовольчої</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безпеки</w:t>
      </w:r>
      <w:proofErr w:type="spellEnd"/>
      <w:r w:rsidRPr="00576678">
        <w:rPr>
          <w:rFonts w:ascii="Times New Roman" w:hAnsi="Times New Roman" w:cs="Times New Roman"/>
          <w:color w:val="000000"/>
          <w:sz w:val="28"/>
          <w:szCs w:val="28"/>
          <w:lang w:val="ru-RU" w:eastAsia="en-US"/>
        </w:rPr>
        <w:t>;</w:t>
      </w:r>
    </w:p>
    <w:p w14:paraId="73A0A2B3" w14:textId="77777777" w:rsidR="00576678" w:rsidRDefault="00576678" w:rsidP="00576678">
      <w:pPr>
        <w:spacing w:after="0" w:line="276" w:lineRule="auto"/>
        <w:ind w:firstLine="240"/>
        <w:jc w:val="both"/>
        <w:rPr>
          <w:rFonts w:ascii="Times New Roman" w:hAnsi="Times New Roman" w:cs="Times New Roman"/>
          <w:color w:val="000000"/>
          <w:sz w:val="28"/>
          <w:szCs w:val="28"/>
          <w:lang w:val="ru-RU" w:eastAsia="en-US"/>
        </w:rPr>
      </w:pPr>
      <w:bookmarkStart w:id="8" w:name="269"/>
      <w:bookmarkEnd w:id="7"/>
      <w:r w:rsidRPr="00576678">
        <w:rPr>
          <w:rFonts w:ascii="Times New Roman" w:hAnsi="Times New Roman" w:cs="Times New Roman"/>
          <w:color w:val="000000"/>
          <w:sz w:val="28"/>
          <w:szCs w:val="28"/>
          <w:lang w:val="ru-RU" w:eastAsia="en-US"/>
        </w:rPr>
        <w:t xml:space="preserve">7) </w:t>
      </w:r>
      <w:proofErr w:type="spellStart"/>
      <w:r w:rsidRPr="00576678">
        <w:rPr>
          <w:rFonts w:ascii="Times New Roman" w:hAnsi="Times New Roman" w:cs="Times New Roman"/>
          <w:color w:val="000000"/>
          <w:sz w:val="28"/>
          <w:szCs w:val="28"/>
          <w:lang w:val="ru-RU" w:eastAsia="en-US"/>
        </w:rPr>
        <w:t>здійснення</w:t>
      </w:r>
      <w:proofErr w:type="spellEnd"/>
      <w:r w:rsidRPr="00576678">
        <w:rPr>
          <w:rFonts w:ascii="Times New Roman" w:hAnsi="Times New Roman" w:cs="Times New Roman"/>
          <w:color w:val="000000"/>
          <w:sz w:val="28"/>
          <w:szCs w:val="28"/>
          <w:lang w:val="ru-RU" w:eastAsia="en-US"/>
        </w:rPr>
        <w:t xml:space="preserve"> державного контролю за </w:t>
      </w:r>
      <w:proofErr w:type="spellStart"/>
      <w:r w:rsidRPr="00576678">
        <w:rPr>
          <w:rFonts w:ascii="Times New Roman" w:hAnsi="Times New Roman" w:cs="Times New Roman"/>
          <w:color w:val="000000"/>
          <w:sz w:val="28"/>
          <w:szCs w:val="28"/>
          <w:lang w:val="ru-RU" w:eastAsia="en-US"/>
        </w:rPr>
        <w:t>додержанням</w:t>
      </w:r>
      <w:proofErr w:type="spellEnd"/>
      <w:r w:rsidRPr="00576678">
        <w:rPr>
          <w:rFonts w:ascii="Times New Roman" w:hAnsi="Times New Roman" w:cs="Times New Roman"/>
          <w:color w:val="000000"/>
          <w:sz w:val="28"/>
          <w:szCs w:val="28"/>
          <w:lang w:val="ru-RU" w:eastAsia="en-US"/>
        </w:rPr>
        <w:t xml:space="preserve"> правил </w:t>
      </w:r>
      <w:proofErr w:type="spellStart"/>
      <w:r w:rsidRPr="00576678">
        <w:rPr>
          <w:rFonts w:ascii="Times New Roman" w:hAnsi="Times New Roman" w:cs="Times New Roman"/>
          <w:color w:val="000000"/>
          <w:sz w:val="28"/>
          <w:szCs w:val="28"/>
          <w:lang w:val="ru-RU" w:eastAsia="en-US"/>
        </w:rPr>
        <w:t>торгівлі</w:t>
      </w:r>
      <w:proofErr w:type="spellEnd"/>
      <w:r w:rsidRPr="00576678">
        <w:rPr>
          <w:rFonts w:ascii="Times New Roman" w:hAnsi="Times New Roman" w:cs="Times New Roman"/>
          <w:color w:val="000000"/>
          <w:sz w:val="28"/>
          <w:szCs w:val="28"/>
          <w:lang w:val="ru-RU" w:eastAsia="en-US"/>
        </w:rPr>
        <w:t xml:space="preserve">, </w:t>
      </w:r>
      <w:proofErr w:type="spellStart"/>
      <w:r w:rsidRPr="00576678">
        <w:rPr>
          <w:rFonts w:ascii="Times New Roman" w:hAnsi="Times New Roman" w:cs="Times New Roman"/>
          <w:color w:val="000000"/>
          <w:sz w:val="28"/>
          <w:szCs w:val="28"/>
          <w:lang w:val="ru-RU" w:eastAsia="en-US"/>
        </w:rPr>
        <w:t>законодавства</w:t>
      </w:r>
      <w:proofErr w:type="spellEnd"/>
      <w:r w:rsidRPr="00576678">
        <w:rPr>
          <w:rFonts w:ascii="Times New Roman" w:hAnsi="Times New Roman" w:cs="Times New Roman"/>
          <w:color w:val="000000"/>
          <w:sz w:val="28"/>
          <w:szCs w:val="28"/>
          <w:lang w:val="ru-RU" w:eastAsia="en-US"/>
        </w:rPr>
        <w:t xml:space="preserve"> про </w:t>
      </w:r>
      <w:proofErr w:type="spellStart"/>
      <w:r w:rsidRPr="00576678">
        <w:rPr>
          <w:rFonts w:ascii="Times New Roman" w:hAnsi="Times New Roman" w:cs="Times New Roman"/>
          <w:color w:val="000000"/>
          <w:sz w:val="28"/>
          <w:szCs w:val="28"/>
          <w:lang w:val="ru-RU" w:eastAsia="en-US"/>
        </w:rPr>
        <w:t>захист</w:t>
      </w:r>
      <w:proofErr w:type="spellEnd"/>
      <w:r w:rsidRPr="00576678">
        <w:rPr>
          <w:rFonts w:ascii="Times New Roman" w:hAnsi="Times New Roman" w:cs="Times New Roman"/>
          <w:color w:val="000000"/>
          <w:sz w:val="28"/>
          <w:szCs w:val="28"/>
          <w:lang w:val="ru-RU" w:eastAsia="en-US"/>
        </w:rPr>
        <w:t xml:space="preserve"> прав </w:t>
      </w:r>
      <w:proofErr w:type="spellStart"/>
      <w:r w:rsidRPr="00576678">
        <w:rPr>
          <w:rFonts w:ascii="Times New Roman" w:hAnsi="Times New Roman" w:cs="Times New Roman"/>
          <w:color w:val="000000"/>
          <w:sz w:val="28"/>
          <w:szCs w:val="28"/>
          <w:lang w:val="ru-RU" w:eastAsia="en-US"/>
        </w:rPr>
        <w:t>споживачів</w:t>
      </w:r>
      <w:proofErr w:type="spellEnd"/>
      <w:r w:rsidRPr="00576678">
        <w:rPr>
          <w:rFonts w:ascii="Times New Roman" w:hAnsi="Times New Roman" w:cs="Times New Roman"/>
          <w:color w:val="000000"/>
          <w:sz w:val="28"/>
          <w:szCs w:val="28"/>
          <w:lang w:val="ru-RU" w:eastAsia="en-US"/>
        </w:rPr>
        <w:t>.</w:t>
      </w:r>
    </w:p>
    <w:p w14:paraId="120D7B20" w14:textId="2B5CC37D" w:rsidR="00576678" w:rsidRDefault="00576678" w:rsidP="00576678">
      <w:pPr>
        <w:spacing w:after="0" w:line="276" w:lineRule="auto"/>
        <w:jc w:val="both"/>
        <w:rPr>
          <w:rFonts w:ascii="Times New Roman" w:hAnsi="Times New Roman" w:cs="Times New Roman"/>
          <w:color w:val="000000"/>
          <w:sz w:val="28"/>
          <w:szCs w:val="28"/>
          <w:lang w:val="ru-RU" w:eastAsia="en-US"/>
        </w:rPr>
      </w:pPr>
      <w:r>
        <w:rPr>
          <w:rFonts w:ascii="Times New Roman" w:hAnsi="Times New Roman" w:cs="Times New Roman"/>
          <w:color w:val="000000"/>
          <w:sz w:val="28"/>
          <w:szCs w:val="28"/>
          <w:lang w:val="ru-RU" w:eastAsia="en-US"/>
        </w:rPr>
        <w:tab/>
        <w:t xml:space="preserve">До </w:t>
      </w:r>
      <w:proofErr w:type="spellStart"/>
      <w:r>
        <w:rPr>
          <w:rFonts w:ascii="Times New Roman" w:hAnsi="Times New Roman" w:cs="Times New Roman"/>
          <w:color w:val="000000"/>
          <w:sz w:val="28"/>
          <w:szCs w:val="28"/>
          <w:lang w:val="ru-RU" w:eastAsia="en-US"/>
        </w:rPr>
        <w:t>структури</w:t>
      </w:r>
      <w:proofErr w:type="spellEnd"/>
      <w:r>
        <w:rPr>
          <w:rFonts w:ascii="Times New Roman" w:hAnsi="Times New Roman" w:cs="Times New Roman"/>
          <w:color w:val="000000"/>
          <w:sz w:val="28"/>
          <w:szCs w:val="28"/>
          <w:lang w:val="ru-RU" w:eastAsia="en-US"/>
        </w:rPr>
        <w:t xml:space="preserve"> Департаменту входить </w:t>
      </w:r>
      <w:r w:rsidRPr="006A7915">
        <w:rPr>
          <w:rFonts w:ascii="Times New Roman" w:hAnsi="Times New Roman" w:cs="Times New Roman"/>
          <w:b/>
          <w:color w:val="000000"/>
          <w:sz w:val="28"/>
          <w:szCs w:val="28"/>
          <w:lang w:val="ru-RU" w:eastAsia="en-US"/>
        </w:rPr>
        <w:t xml:space="preserve">2 </w:t>
      </w:r>
      <w:proofErr w:type="spellStart"/>
      <w:r w:rsidRPr="006A7915">
        <w:rPr>
          <w:rFonts w:ascii="Times New Roman" w:hAnsi="Times New Roman" w:cs="Times New Roman"/>
          <w:b/>
          <w:color w:val="000000"/>
          <w:sz w:val="28"/>
          <w:szCs w:val="28"/>
          <w:lang w:val="ru-RU" w:eastAsia="en-US"/>
        </w:rPr>
        <w:t>управління</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управління</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промисловості</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підприємництва</w:t>
      </w:r>
      <w:proofErr w:type="spellEnd"/>
      <w:r>
        <w:rPr>
          <w:rFonts w:ascii="Times New Roman" w:hAnsi="Times New Roman" w:cs="Times New Roman"/>
          <w:color w:val="000000"/>
          <w:sz w:val="28"/>
          <w:szCs w:val="28"/>
          <w:lang w:val="ru-RU" w:eastAsia="en-US"/>
        </w:rPr>
        <w:t xml:space="preserve"> та </w:t>
      </w:r>
      <w:proofErr w:type="spellStart"/>
      <w:r>
        <w:rPr>
          <w:rFonts w:ascii="Times New Roman" w:hAnsi="Times New Roman" w:cs="Times New Roman"/>
          <w:color w:val="000000"/>
          <w:sz w:val="28"/>
          <w:szCs w:val="28"/>
          <w:lang w:val="ru-RU" w:eastAsia="en-US"/>
        </w:rPr>
        <w:t>регуляторної</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політики</w:t>
      </w:r>
      <w:proofErr w:type="spellEnd"/>
      <w:r>
        <w:rPr>
          <w:rFonts w:ascii="Times New Roman" w:hAnsi="Times New Roman" w:cs="Times New Roman"/>
          <w:color w:val="000000"/>
          <w:sz w:val="28"/>
          <w:szCs w:val="28"/>
          <w:lang w:val="ru-RU" w:eastAsia="en-US"/>
        </w:rPr>
        <w:t xml:space="preserve"> та </w:t>
      </w:r>
      <w:proofErr w:type="spellStart"/>
      <w:r>
        <w:rPr>
          <w:rFonts w:ascii="Times New Roman" w:hAnsi="Times New Roman" w:cs="Times New Roman"/>
          <w:color w:val="000000"/>
          <w:sz w:val="28"/>
          <w:szCs w:val="28"/>
          <w:lang w:val="ru-RU" w:eastAsia="en-US"/>
        </w:rPr>
        <w:t>управління</w:t>
      </w:r>
      <w:proofErr w:type="spellEnd"/>
      <w:r>
        <w:rPr>
          <w:rFonts w:ascii="Times New Roman" w:hAnsi="Times New Roman" w:cs="Times New Roman"/>
          <w:color w:val="000000"/>
          <w:sz w:val="28"/>
          <w:szCs w:val="28"/>
          <w:lang w:val="ru-RU" w:eastAsia="en-US"/>
        </w:rPr>
        <w:t xml:space="preserve"> </w:t>
      </w:r>
      <w:proofErr w:type="spellStart"/>
      <w:r>
        <w:rPr>
          <w:rFonts w:ascii="Times New Roman" w:hAnsi="Times New Roman" w:cs="Times New Roman"/>
          <w:color w:val="000000"/>
          <w:sz w:val="28"/>
          <w:szCs w:val="28"/>
          <w:lang w:val="ru-RU" w:eastAsia="en-US"/>
        </w:rPr>
        <w:t>торгівлі</w:t>
      </w:r>
      <w:proofErr w:type="spellEnd"/>
      <w:r>
        <w:rPr>
          <w:rFonts w:ascii="Times New Roman" w:hAnsi="Times New Roman" w:cs="Times New Roman"/>
          <w:color w:val="000000"/>
          <w:sz w:val="28"/>
          <w:szCs w:val="28"/>
          <w:lang w:val="ru-RU" w:eastAsia="en-US"/>
        </w:rPr>
        <w:t xml:space="preserve"> та </w:t>
      </w:r>
      <w:proofErr w:type="spellStart"/>
      <w:r>
        <w:rPr>
          <w:rFonts w:ascii="Times New Roman" w:hAnsi="Times New Roman" w:cs="Times New Roman"/>
          <w:color w:val="000000"/>
          <w:sz w:val="28"/>
          <w:szCs w:val="28"/>
          <w:lang w:val="ru-RU" w:eastAsia="en-US"/>
        </w:rPr>
        <w:t>побуту</w:t>
      </w:r>
      <w:proofErr w:type="spellEnd"/>
      <w:r>
        <w:rPr>
          <w:rFonts w:ascii="Times New Roman" w:hAnsi="Times New Roman" w:cs="Times New Roman"/>
          <w:color w:val="000000"/>
          <w:sz w:val="28"/>
          <w:szCs w:val="28"/>
          <w:lang w:val="ru-RU" w:eastAsia="en-US"/>
        </w:rPr>
        <w:t>.</w:t>
      </w:r>
    </w:p>
    <w:p w14:paraId="7F35307F" w14:textId="77777777" w:rsidR="001A10B7" w:rsidRPr="00576678" w:rsidRDefault="001A10B7" w:rsidP="00576678">
      <w:pPr>
        <w:spacing w:after="0" w:line="276" w:lineRule="auto"/>
        <w:jc w:val="both"/>
        <w:rPr>
          <w:rFonts w:ascii="Times New Roman" w:hAnsi="Times New Roman" w:cs="Times New Roman"/>
          <w:sz w:val="28"/>
          <w:szCs w:val="28"/>
          <w:lang w:val="ru-RU" w:eastAsia="en-US"/>
        </w:rPr>
      </w:pPr>
    </w:p>
    <w:bookmarkEnd w:id="8"/>
    <w:p w14:paraId="6DE83F38" w14:textId="7C9270C8" w:rsidR="00B94806" w:rsidRPr="00576678" w:rsidRDefault="00B94806" w:rsidP="001A10B7">
      <w:pPr>
        <w:pStyle w:val="a7"/>
        <w:numPr>
          <w:ilvl w:val="0"/>
          <w:numId w:val="2"/>
        </w:numPr>
        <w:spacing w:after="0" w:line="240" w:lineRule="auto"/>
        <w:ind w:left="0" w:firstLine="284"/>
        <w:jc w:val="both"/>
        <w:rPr>
          <w:rFonts w:ascii="Times New Roman" w:eastAsia="Times New Roman" w:hAnsi="Times New Roman" w:cs="Times New Roman"/>
          <w:sz w:val="28"/>
          <w:szCs w:val="28"/>
        </w:rPr>
      </w:pPr>
      <w:r w:rsidRPr="00576678">
        <w:rPr>
          <w:rFonts w:ascii="Times New Roman" w:eastAsia="Times New Roman" w:hAnsi="Times New Roman" w:cs="Times New Roman"/>
          <w:sz w:val="28"/>
          <w:szCs w:val="28"/>
        </w:rPr>
        <w:t>Департаментом</w:t>
      </w:r>
      <w:r w:rsidR="00576678">
        <w:rPr>
          <w:rFonts w:ascii="Times New Roman" w:eastAsia="Times New Roman" w:hAnsi="Times New Roman" w:cs="Times New Roman"/>
          <w:sz w:val="28"/>
          <w:szCs w:val="28"/>
        </w:rPr>
        <w:t xml:space="preserve"> протягом 2021 – 2022 років</w:t>
      </w:r>
      <w:r w:rsidRPr="00576678">
        <w:rPr>
          <w:rFonts w:ascii="Times New Roman" w:eastAsia="Times New Roman" w:hAnsi="Times New Roman" w:cs="Times New Roman"/>
          <w:sz w:val="28"/>
          <w:szCs w:val="28"/>
        </w:rPr>
        <w:t xml:space="preserve"> забезпечено надання фінансово-кредитної підтримки (далі ФКП) суб’єктам малого та середнього підприємництва міста Києва:</w:t>
      </w:r>
    </w:p>
    <w:p w14:paraId="18FD90BC" w14:textId="77777777" w:rsidR="00576678" w:rsidRDefault="00576678" w:rsidP="00B94806">
      <w:pPr>
        <w:spacing w:after="0" w:line="240" w:lineRule="auto"/>
        <w:ind w:firstLine="567"/>
        <w:jc w:val="both"/>
        <w:rPr>
          <w:rFonts w:ascii="Times New Roman" w:eastAsia="Times New Roman" w:hAnsi="Times New Roman" w:cs="Times New Roman"/>
          <w:b/>
          <w:sz w:val="28"/>
          <w:szCs w:val="28"/>
          <w:u w:val="single"/>
        </w:rPr>
      </w:pPr>
    </w:p>
    <w:p w14:paraId="01CE2C93" w14:textId="77777777" w:rsidR="00B94806" w:rsidRDefault="00B94806" w:rsidP="00B94806">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протягом 2021 року</w:t>
      </w:r>
      <w:r>
        <w:rPr>
          <w:rFonts w:ascii="Times New Roman" w:eastAsia="Times New Roman" w:hAnsi="Times New Roman" w:cs="Times New Roman"/>
          <w:sz w:val="28"/>
          <w:szCs w:val="28"/>
          <w:u w:val="single"/>
        </w:rPr>
        <w:t>:</w:t>
      </w:r>
    </w:p>
    <w:p w14:paraId="5D90C629"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підписано договори про співробітництво та додаткові угоди до них з </w:t>
      </w:r>
      <w:r>
        <w:rPr>
          <w:rFonts w:ascii="Times New Roman" w:eastAsia="Times New Roman" w:hAnsi="Times New Roman" w:cs="Times New Roman"/>
          <w:b/>
          <w:sz w:val="28"/>
          <w:szCs w:val="28"/>
        </w:rPr>
        <w:t>18 банками</w:t>
      </w:r>
      <w:r>
        <w:rPr>
          <w:rFonts w:ascii="Times New Roman" w:eastAsia="Times New Roman" w:hAnsi="Times New Roman" w:cs="Times New Roman"/>
          <w:sz w:val="28"/>
          <w:szCs w:val="28"/>
        </w:rPr>
        <w:t>;</w:t>
      </w:r>
    </w:p>
    <w:p w14:paraId="160F0D08"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надано кредитів на суму </w:t>
      </w:r>
      <w:r>
        <w:rPr>
          <w:rFonts w:ascii="Times New Roman" w:eastAsia="Times New Roman" w:hAnsi="Times New Roman" w:cs="Times New Roman"/>
          <w:b/>
          <w:sz w:val="28"/>
          <w:szCs w:val="28"/>
        </w:rPr>
        <w:t>932,2 млн грн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233</w:t>
      </w:r>
      <w:r>
        <w:rPr>
          <w:rFonts w:ascii="Times New Roman" w:eastAsia="Times New Roman" w:hAnsi="Times New Roman" w:cs="Times New Roman"/>
          <w:sz w:val="28"/>
          <w:szCs w:val="28"/>
        </w:rPr>
        <w:t xml:space="preserve"> позичальникам по </w:t>
      </w:r>
      <w:r>
        <w:rPr>
          <w:rFonts w:ascii="Times New Roman" w:eastAsia="Times New Roman" w:hAnsi="Times New Roman" w:cs="Times New Roman"/>
          <w:b/>
          <w:sz w:val="28"/>
          <w:szCs w:val="28"/>
        </w:rPr>
        <w:t xml:space="preserve">300 </w:t>
      </w:r>
      <w:r>
        <w:rPr>
          <w:rFonts w:ascii="Times New Roman" w:eastAsia="Times New Roman" w:hAnsi="Times New Roman" w:cs="Times New Roman"/>
          <w:sz w:val="28"/>
          <w:szCs w:val="28"/>
        </w:rPr>
        <w:t>кредитним договорам;</w:t>
      </w:r>
    </w:p>
    <w:p w14:paraId="5A73B93B"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виплачено</w:t>
      </w:r>
      <w:proofErr w:type="spellEnd"/>
      <w:r>
        <w:rPr>
          <w:rFonts w:ascii="Times New Roman" w:eastAsia="Times New Roman" w:hAnsi="Times New Roman" w:cs="Times New Roman"/>
          <w:sz w:val="28"/>
          <w:szCs w:val="28"/>
        </w:rPr>
        <w:t xml:space="preserve"> фінансово-кредитну підтримку у розмірі </w:t>
      </w:r>
      <w:r>
        <w:rPr>
          <w:rFonts w:ascii="Times New Roman" w:eastAsia="Times New Roman" w:hAnsi="Times New Roman" w:cs="Times New Roman"/>
          <w:b/>
          <w:sz w:val="28"/>
          <w:szCs w:val="28"/>
        </w:rPr>
        <w:t>31,26 млн грн</w:t>
      </w:r>
      <w:r>
        <w:rPr>
          <w:rFonts w:ascii="Times New Roman" w:eastAsia="Times New Roman" w:hAnsi="Times New Roman" w:cs="Times New Roman"/>
          <w:sz w:val="28"/>
          <w:szCs w:val="28"/>
        </w:rPr>
        <w:t>;</w:t>
      </w:r>
    </w:p>
    <w:p w14:paraId="2495F7A8"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2021 році в рамках реалізації ФКП: створено </w:t>
      </w:r>
      <w:r>
        <w:rPr>
          <w:rFonts w:ascii="Times New Roman" w:eastAsia="Times New Roman" w:hAnsi="Times New Roman" w:cs="Times New Roman"/>
          <w:b/>
          <w:sz w:val="28"/>
          <w:szCs w:val="28"/>
        </w:rPr>
        <w:t>1140</w:t>
      </w:r>
      <w:r>
        <w:rPr>
          <w:rFonts w:ascii="Times New Roman" w:eastAsia="Times New Roman" w:hAnsi="Times New Roman" w:cs="Times New Roman"/>
          <w:sz w:val="28"/>
          <w:szCs w:val="28"/>
        </w:rPr>
        <w:t xml:space="preserve"> робочих місць; до бюджетів усіх рівнів перераховано </w:t>
      </w:r>
      <w:r>
        <w:rPr>
          <w:rFonts w:ascii="Times New Roman" w:eastAsia="Times New Roman" w:hAnsi="Times New Roman" w:cs="Times New Roman"/>
          <w:b/>
          <w:sz w:val="28"/>
          <w:szCs w:val="28"/>
        </w:rPr>
        <w:t xml:space="preserve">919,1 млн грн </w:t>
      </w:r>
      <w:r>
        <w:rPr>
          <w:rFonts w:ascii="Times New Roman" w:eastAsia="Times New Roman" w:hAnsi="Times New Roman" w:cs="Times New Roman"/>
          <w:sz w:val="28"/>
          <w:szCs w:val="28"/>
        </w:rPr>
        <w:t xml:space="preserve">податків і зборів; обсяг виробництва товарів, робіт та послуг склав </w:t>
      </w:r>
      <w:r>
        <w:rPr>
          <w:rFonts w:ascii="Times New Roman" w:eastAsia="Times New Roman" w:hAnsi="Times New Roman" w:cs="Times New Roman"/>
          <w:b/>
          <w:sz w:val="28"/>
          <w:szCs w:val="28"/>
        </w:rPr>
        <w:t>17,02 млрд грн</w:t>
      </w:r>
      <w:r>
        <w:rPr>
          <w:rFonts w:ascii="Times New Roman" w:eastAsia="Times New Roman" w:hAnsi="Times New Roman" w:cs="Times New Roman"/>
          <w:sz w:val="28"/>
          <w:szCs w:val="28"/>
        </w:rPr>
        <w:t>;</w:t>
      </w:r>
    </w:p>
    <w:p w14:paraId="284ABF1A"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0"/>
          <w:szCs w:val="20"/>
        </w:rPr>
      </w:pPr>
    </w:p>
    <w:p w14:paraId="5691FE78"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протягом 2022 року: </w:t>
      </w:r>
    </w:p>
    <w:p w14:paraId="39DC1A03"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підписано додаткові угоди до договорів про співробітництво з </w:t>
      </w:r>
      <w:r>
        <w:rPr>
          <w:rFonts w:ascii="Times New Roman" w:eastAsia="Times New Roman" w:hAnsi="Times New Roman" w:cs="Times New Roman"/>
          <w:b/>
          <w:sz w:val="28"/>
          <w:szCs w:val="28"/>
        </w:rPr>
        <w:t>12 банками</w:t>
      </w:r>
      <w:r>
        <w:rPr>
          <w:rFonts w:ascii="Times New Roman" w:eastAsia="Times New Roman" w:hAnsi="Times New Roman" w:cs="Times New Roman"/>
          <w:sz w:val="28"/>
          <w:szCs w:val="28"/>
        </w:rPr>
        <w:t>;</w:t>
      </w:r>
    </w:p>
    <w:p w14:paraId="71CEB8D7" w14:textId="01A45A4D" w:rsidR="00B94806" w:rsidRDefault="00B94806" w:rsidP="006942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погоджено компенсацію відсотків </w:t>
      </w:r>
      <w:r>
        <w:rPr>
          <w:rFonts w:ascii="Times New Roman" w:eastAsia="Times New Roman" w:hAnsi="Times New Roman" w:cs="Times New Roman"/>
          <w:b/>
          <w:sz w:val="28"/>
          <w:szCs w:val="28"/>
        </w:rPr>
        <w:t>57-ми позичальникам</w:t>
      </w:r>
      <w:r>
        <w:rPr>
          <w:rFonts w:ascii="Times New Roman" w:eastAsia="Times New Roman" w:hAnsi="Times New Roman" w:cs="Times New Roman"/>
          <w:sz w:val="28"/>
          <w:szCs w:val="28"/>
        </w:rPr>
        <w:t xml:space="preserve"> на суму </w:t>
      </w:r>
      <w:r>
        <w:rPr>
          <w:rFonts w:ascii="Times New Roman" w:eastAsia="Times New Roman" w:hAnsi="Times New Roman" w:cs="Times New Roman"/>
          <w:b/>
          <w:sz w:val="28"/>
          <w:szCs w:val="28"/>
        </w:rPr>
        <w:t>12,74 млн грн</w:t>
      </w:r>
      <w:r>
        <w:rPr>
          <w:rFonts w:ascii="Times New Roman" w:eastAsia="Times New Roman" w:hAnsi="Times New Roman" w:cs="Times New Roman"/>
          <w:sz w:val="28"/>
          <w:szCs w:val="28"/>
        </w:rPr>
        <w:t xml:space="preserve">, які отримали кредити на суму </w:t>
      </w:r>
      <w:r>
        <w:rPr>
          <w:rFonts w:ascii="Times New Roman" w:eastAsia="Times New Roman" w:hAnsi="Times New Roman" w:cs="Times New Roman"/>
          <w:b/>
          <w:sz w:val="28"/>
          <w:szCs w:val="28"/>
        </w:rPr>
        <w:t>612,72 млн грн</w:t>
      </w:r>
      <w:r>
        <w:rPr>
          <w:rFonts w:ascii="Times New Roman" w:eastAsia="Times New Roman" w:hAnsi="Times New Roman" w:cs="Times New Roman"/>
          <w:sz w:val="28"/>
          <w:szCs w:val="28"/>
        </w:rPr>
        <w:t>;</w:t>
      </w:r>
    </w:p>
    <w:p w14:paraId="67183928" w14:textId="4ADDE15C" w:rsidR="003647E0" w:rsidRPr="006942DF" w:rsidRDefault="003647E0" w:rsidP="003647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 метою удосконалення механізму надання ФКП п</w:t>
      </w:r>
      <w:r w:rsidRPr="003647E0">
        <w:rPr>
          <w:rFonts w:ascii="Times New Roman" w:eastAsia="Times New Roman" w:hAnsi="Times New Roman" w:cs="Times New Roman"/>
          <w:sz w:val="28"/>
          <w:szCs w:val="28"/>
        </w:rPr>
        <w:t>ідготовлено та забезпечено супров</w:t>
      </w:r>
      <w:r>
        <w:rPr>
          <w:rFonts w:ascii="Times New Roman" w:eastAsia="Times New Roman" w:hAnsi="Times New Roman" w:cs="Times New Roman"/>
          <w:sz w:val="28"/>
          <w:szCs w:val="28"/>
        </w:rPr>
        <w:t>ід прийняття 6 рішень Київської міської ради.</w:t>
      </w:r>
    </w:p>
    <w:p w14:paraId="229608F8"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0"/>
          <w:szCs w:val="20"/>
          <w:highlight w:val="green"/>
        </w:rPr>
      </w:pPr>
    </w:p>
    <w:p w14:paraId="70E2C51E" w14:textId="6218D964" w:rsidR="00B94806" w:rsidRPr="00576678" w:rsidRDefault="00B94806" w:rsidP="001A10B7">
      <w:pPr>
        <w:pStyle w:val="a7"/>
        <w:numPr>
          <w:ilvl w:val="0"/>
          <w:numId w:val="2"/>
        </w:numPr>
        <w:tabs>
          <w:tab w:val="left" w:pos="567"/>
        </w:tabs>
        <w:spacing w:after="0" w:line="240" w:lineRule="auto"/>
        <w:ind w:left="0" w:firstLine="567"/>
        <w:jc w:val="both"/>
        <w:rPr>
          <w:rFonts w:ascii="Times New Roman" w:eastAsia="Times New Roman" w:hAnsi="Times New Roman" w:cs="Times New Roman"/>
          <w:sz w:val="28"/>
          <w:szCs w:val="28"/>
        </w:rPr>
      </w:pPr>
      <w:r w:rsidRPr="004D1617">
        <w:rPr>
          <w:rFonts w:ascii="Times New Roman" w:eastAsia="Times New Roman" w:hAnsi="Times New Roman" w:cs="Times New Roman"/>
          <w:sz w:val="28"/>
          <w:szCs w:val="28"/>
          <w:u w:val="single"/>
        </w:rPr>
        <w:t>Протягом 2021</w:t>
      </w:r>
      <w:r w:rsidR="000E6C66" w:rsidRPr="004D1617">
        <w:rPr>
          <w:rFonts w:ascii="Times New Roman" w:eastAsia="Times New Roman" w:hAnsi="Times New Roman" w:cs="Times New Roman"/>
          <w:sz w:val="28"/>
          <w:szCs w:val="28"/>
          <w:u w:val="single"/>
        </w:rPr>
        <w:t xml:space="preserve"> - 2022</w:t>
      </w:r>
      <w:r w:rsidR="004D1617">
        <w:rPr>
          <w:rFonts w:ascii="Times New Roman" w:eastAsia="Times New Roman" w:hAnsi="Times New Roman" w:cs="Times New Roman"/>
          <w:sz w:val="28"/>
          <w:szCs w:val="28"/>
          <w:u w:val="single"/>
        </w:rPr>
        <w:t xml:space="preserve"> років</w:t>
      </w:r>
      <w:r w:rsidRPr="00576678">
        <w:rPr>
          <w:rFonts w:ascii="Times New Roman" w:eastAsia="Times New Roman" w:hAnsi="Times New Roman" w:cs="Times New Roman"/>
          <w:sz w:val="28"/>
          <w:szCs w:val="28"/>
        </w:rPr>
        <w:t xml:space="preserve"> </w:t>
      </w:r>
      <w:r w:rsidR="004D1617">
        <w:rPr>
          <w:rFonts w:ascii="Times New Roman" w:eastAsia="Times New Roman" w:hAnsi="Times New Roman" w:cs="Times New Roman"/>
          <w:sz w:val="28"/>
          <w:szCs w:val="28"/>
        </w:rPr>
        <w:t>спільно</w:t>
      </w:r>
      <w:r w:rsidRPr="00576678">
        <w:rPr>
          <w:rFonts w:ascii="Times New Roman" w:eastAsia="Times New Roman" w:hAnsi="Times New Roman" w:cs="Times New Roman"/>
          <w:sz w:val="28"/>
          <w:szCs w:val="28"/>
        </w:rPr>
        <w:t xml:space="preserve"> з КП «Київське інвестиційне агентство» підготовлено </w:t>
      </w:r>
      <w:r w:rsidRPr="002F6596">
        <w:rPr>
          <w:rFonts w:ascii="Times New Roman" w:eastAsia="Times New Roman" w:hAnsi="Times New Roman" w:cs="Times New Roman"/>
          <w:sz w:val="28"/>
          <w:szCs w:val="28"/>
        </w:rPr>
        <w:t xml:space="preserve">концепцію інвестиційного </w:t>
      </w:r>
      <w:proofErr w:type="spellStart"/>
      <w:r w:rsidRPr="002F6596">
        <w:rPr>
          <w:rFonts w:ascii="Times New Roman" w:eastAsia="Times New Roman" w:hAnsi="Times New Roman" w:cs="Times New Roman"/>
          <w:sz w:val="28"/>
          <w:szCs w:val="28"/>
        </w:rPr>
        <w:t>проєкту</w:t>
      </w:r>
      <w:proofErr w:type="spellEnd"/>
      <w:r w:rsidRPr="00576678">
        <w:rPr>
          <w:rFonts w:ascii="Times New Roman" w:eastAsia="Times New Roman" w:hAnsi="Times New Roman" w:cs="Times New Roman"/>
          <w:sz w:val="28"/>
          <w:szCs w:val="28"/>
        </w:rPr>
        <w:t xml:space="preserve"> «І</w:t>
      </w:r>
      <w:r w:rsidR="000E6C66" w:rsidRPr="00576678">
        <w:rPr>
          <w:rFonts w:ascii="Times New Roman" w:eastAsia="Times New Roman" w:hAnsi="Times New Roman" w:cs="Times New Roman"/>
          <w:sz w:val="28"/>
          <w:szCs w:val="28"/>
        </w:rPr>
        <w:t xml:space="preserve">ндустріальний парк Полярна 20» та </w:t>
      </w:r>
      <w:r w:rsidRPr="00576678">
        <w:rPr>
          <w:rFonts w:ascii="Times New Roman" w:eastAsia="Times New Roman" w:hAnsi="Times New Roman" w:cs="Times New Roman"/>
          <w:sz w:val="28"/>
          <w:szCs w:val="28"/>
        </w:rPr>
        <w:t xml:space="preserve">підготовлено </w:t>
      </w:r>
      <w:r w:rsidRPr="00576678">
        <w:rPr>
          <w:rFonts w:ascii="Times New Roman" w:eastAsia="Times New Roman" w:hAnsi="Times New Roman" w:cs="Times New Roman"/>
          <w:b/>
          <w:sz w:val="28"/>
          <w:szCs w:val="28"/>
        </w:rPr>
        <w:t xml:space="preserve">інвестиційний </w:t>
      </w:r>
      <w:proofErr w:type="spellStart"/>
      <w:r w:rsidRPr="00576678">
        <w:rPr>
          <w:rFonts w:ascii="Times New Roman" w:eastAsia="Times New Roman" w:hAnsi="Times New Roman" w:cs="Times New Roman"/>
          <w:b/>
          <w:sz w:val="28"/>
          <w:szCs w:val="28"/>
        </w:rPr>
        <w:t>проєкт</w:t>
      </w:r>
      <w:proofErr w:type="spellEnd"/>
      <w:r w:rsidRPr="00576678">
        <w:rPr>
          <w:rFonts w:ascii="Times New Roman" w:eastAsia="Times New Roman" w:hAnsi="Times New Roman" w:cs="Times New Roman"/>
          <w:sz w:val="28"/>
          <w:szCs w:val="28"/>
        </w:rPr>
        <w:t xml:space="preserve"> «Індустріальний парк Полярна 20».</w:t>
      </w:r>
    </w:p>
    <w:p w14:paraId="46B1047D"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0"/>
          <w:szCs w:val="20"/>
          <w:highlight w:val="green"/>
        </w:rPr>
      </w:pPr>
    </w:p>
    <w:p w14:paraId="27E8EBD0" w14:textId="6BBAC7C4" w:rsidR="006942DF" w:rsidRPr="00445C9D" w:rsidRDefault="002F6596" w:rsidP="00445C9D">
      <w:pPr>
        <w:pStyle w:val="a7"/>
        <w:numPr>
          <w:ilvl w:val="0"/>
          <w:numId w:val="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2021 році </w:t>
      </w:r>
      <w:r w:rsidR="00B94806" w:rsidRPr="00576678">
        <w:rPr>
          <w:rFonts w:ascii="Times New Roman" w:eastAsia="Times New Roman" w:hAnsi="Times New Roman" w:cs="Times New Roman"/>
          <w:sz w:val="28"/>
          <w:szCs w:val="28"/>
        </w:rPr>
        <w:t xml:space="preserve">Департаментом </w:t>
      </w:r>
      <w:r w:rsidR="00445C9D" w:rsidRPr="00445C9D">
        <w:rPr>
          <w:rFonts w:ascii="Times New Roman" w:eastAsia="Times New Roman" w:hAnsi="Times New Roman" w:cs="Times New Roman"/>
          <w:sz w:val="28"/>
          <w:szCs w:val="28"/>
        </w:rPr>
        <w:t>залучено 370 підприємств,</w:t>
      </w:r>
      <w:r w:rsidR="00445C9D">
        <w:rPr>
          <w:rFonts w:ascii="Times New Roman" w:eastAsia="Times New Roman" w:hAnsi="Times New Roman" w:cs="Times New Roman"/>
          <w:sz w:val="28"/>
          <w:szCs w:val="28"/>
        </w:rPr>
        <w:t xml:space="preserve"> установ та </w:t>
      </w:r>
      <w:r w:rsidR="00445C9D" w:rsidRPr="00445C9D">
        <w:rPr>
          <w:rFonts w:ascii="Times New Roman" w:eastAsia="Times New Roman" w:hAnsi="Times New Roman" w:cs="Times New Roman"/>
          <w:sz w:val="28"/>
          <w:szCs w:val="28"/>
        </w:rPr>
        <w:t>організацій міста Києва до участі у 13 міжнародних виставках.</w:t>
      </w:r>
      <w:r w:rsidR="00445C9D">
        <w:rPr>
          <w:rFonts w:ascii="Times New Roman" w:eastAsia="Times New Roman" w:hAnsi="Times New Roman" w:cs="Times New Roman"/>
          <w:sz w:val="28"/>
          <w:szCs w:val="28"/>
        </w:rPr>
        <w:t xml:space="preserve"> О</w:t>
      </w:r>
      <w:r w:rsidR="00B94806" w:rsidRPr="00445C9D">
        <w:rPr>
          <w:rFonts w:ascii="Times New Roman" w:eastAsia="Times New Roman" w:hAnsi="Times New Roman" w:cs="Times New Roman"/>
          <w:sz w:val="28"/>
          <w:szCs w:val="28"/>
        </w:rPr>
        <w:t xml:space="preserve">рганізовано підготовку та </w:t>
      </w:r>
      <w:r w:rsidR="00B94806" w:rsidRPr="00445C9D">
        <w:rPr>
          <w:rFonts w:ascii="Times New Roman" w:eastAsia="Times New Roman" w:hAnsi="Times New Roman" w:cs="Times New Roman"/>
          <w:b/>
          <w:sz w:val="28"/>
          <w:szCs w:val="28"/>
        </w:rPr>
        <w:t>проведення 11</w:t>
      </w:r>
      <w:r w:rsidR="00B94806" w:rsidRPr="00445C9D">
        <w:rPr>
          <w:rFonts w:ascii="Times New Roman" w:eastAsia="Times New Roman" w:hAnsi="Times New Roman" w:cs="Times New Roman"/>
          <w:sz w:val="28"/>
          <w:szCs w:val="28"/>
        </w:rPr>
        <w:t xml:space="preserve"> </w:t>
      </w:r>
      <w:r w:rsidR="00B94806" w:rsidRPr="00445C9D">
        <w:rPr>
          <w:rFonts w:ascii="Times New Roman" w:eastAsia="Times New Roman" w:hAnsi="Times New Roman" w:cs="Times New Roman"/>
          <w:b/>
          <w:sz w:val="28"/>
          <w:szCs w:val="28"/>
        </w:rPr>
        <w:t>бізнес-форумів, конференцій, круглих столів</w:t>
      </w:r>
      <w:r w:rsidR="00B94806" w:rsidRPr="00445C9D">
        <w:rPr>
          <w:rFonts w:ascii="Times New Roman" w:eastAsia="Times New Roman" w:hAnsi="Times New Roman" w:cs="Times New Roman"/>
          <w:sz w:val="28"/>
          <w:szCs w:val="28"/>
        </w:rPr>
        <w:t xml:space="preserve"> за участю представників столичних та іноземних підприємств, наукових установ, посольств іноземних держав з презентацією інвестиційно-інноваційних пропозицій.</w:t>
      </w:r>
    </w:p>
    <w:p w14:paraId="113A83BC" w14:textId="041F3F3B" w:rsidR="00B94806" w:rsidRPr="00576678" w:rsidRDefault="00B94806" w:rsidP="001A10B7">
      <w:pPr>
        <w:pStyle w:val="a7"/>
        <w:pBdr>
          <w:top w:val="nil"/>
          <w:left w:val="nil"/>
          <w:bottom w:val="nil"/>
          <w:right w:val="nil"/>
          <w:between w:val="nil"/>
        </w:pBdr>
        <w:spacing w:after="0" w:line="240" w:lineRule="auto"/>
        <w:ind w:left="0" w:firstLine="567"/>
        <w:jc w:val="both"/>
        <w:rPr>
          <w:rFonts w:ascii="Times New Roman" w:eastAsia="Times New Roman" w:hAnsi="Times New Roman" w:cs="Times New Roman"/>
          <w:sz w:val="28"/>
          <w:szCs w:val="28"/>
        </w:rPr>
      </w:pPr>
      <w:r w:rsidRPr="004D1617">
        <w:rPr>
          <w:rFonts w:ascii="Times New Roman" w:eastAsia="Times New Roman" w:hAnsi="Times New Roman" w:cs="Times New Roman"/>
          <w:sz w:val="28"/>
          <w:szCs w:val="28"/>
          <w:u w:val="single"/>
        </w:rPr>
        <w:t>Протягом 2022 року</w:t>
      </w:r>
      <w:r w:rsidRPr="00576678">
        <w:rPr>
          <w:rFonts w:ascii="Times New Roman" w:eastAsia="Times New Roman" w:hAnsi="Times New Roman" w:cs="Times New Roman"/>
          <w:sz w:val="28"/>
          <w:szCs w:val="28"/>
        </w:rPr>
        <w:t xml:space="preserve"> Департаментом організовано підготовку та забезпечено участь промислових підприємств столиці у</w:t>
      </w:r>
      <w:r w:rsidR="006942DF" w:rsidRPr="00576678">
        <w:rPr>
          <w:rFonts w:ascii="Times New Roman" w:eastAsia="Times New Roman" w:hAnsi="Times New Roman" w:cs="Times New Roman"/>
          <w:sz w:val="28"/>
          <w:szCs w:val="28"/>
        </w:rPr>
        <w:t xml:space="preserve"> 2</w:t>
      </w:r>
      <w:r w:rsidRPr="00576678">
        <w:rPr>
          <w:rFonts w:ascii="Times New Roman" w:eastAsia="Times New Roman" w:hAnsi="Times New Roman" w:cs="Times New Roman"/>
          <w:sz w:val="28"/>
          <w:szCs w:val="28"/>
        </w:rPr>
        <w:t xml:space="preserve"> Міжнародних виставках</w:t>
      </w:r>
      <w:r w:rsidR="006942DF" w:rsidRPr="00576678">
        <w:rPr>
          <w:rFonts w:ascii="Times New Roman" w:eastAsia="Times New Roman" w:hAnsi="Times New Roman" w:cs="Times New Roman"/>
          <w:sz w:val="28"/>
          <w:szCs w:val="28"/>
        </w:rPr>
        <w:t xml:space="preserve"> та 42 Міжнародних фестивалях.</w:t>
      </w:r>
    </w:p>
    <w:p w14:paraId="0CDC7295"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0"/>
          <w:szCs w:val="20"/>
          <w:highlight w:val="green"/>
        </w:rPr>
      </w:pPr>
    </w:p>
    <w:p w14:paraId="13F8CA5F" w14:textId="1A6FAFCF" w:rsidR="001A10B7" w:rsidRPr="002F6596" w:rsidRDefault="002F6596" w:rsidP="002F6596">
      <w:pPr>
        <w:spacing w:after="0" w:line="240" w:lineRule="auto"/>
        <w:ind w:firstLine="567"/>
        <w:jc w:val="both"/>
        <w:rPr>
          <w:rFonts w:ascii="Times New Roman" w:eastAsia="Times New Roman" w:hAnsi="Times New Roman" w:cs="Times New Roman"/>
          <w:b/>
          <w:sz w:val="28"/>
          <w:szCs w:val="28"/>
          <w:lang w:val="ru-RU"/>
        </w:rPr>
      </w:pPr>
      <w:r w:rsidRPr="002F6596">
        <w:rPr>
          <w:rFonts w:ascii="Times New Roman" w:eastAsia="Times New Roman" w:hAnsi="Times New Roman" w:cs="Times New Roman"/>
          <w:b/>
          <w:sz w:val="28"/>
          <w:szCs w:val="28"/>
          <w:lang w:val="ru-RU"/>
        </w:rPr>
        <w:t>4</w:t>
      </w:r>
      <w:r w:rsidR="00576678">
        <w:rPr>
          <w:rFonts w:ascii="Times New Roman" w:eastAsia="Times New Roman" w:hAnsi="Times New Roman" w:cs="Times New Roman"/>
          <w:b/>
          <w:sz w:val="28"/>
          <w:szCs w:val="28"/>
        </w:rPr>
        <w:t xml:space="preserve"> </w:t>
      </w:r>
      <w:r w:rsidR="00B94806">
        <w:rPr>
          <w:rFonts w:ascii="Times New Roman" w:eastAsia="Times New Roman" w:hAnsi="Times New Roman" w:cs="Times New Roman"/>
          <w:b/>
          <w:sz w:val="28"/>
          <w:szCs w:val="28"/>
        </w:rPr>
        <w:t xml:space="preserve">. </w:t>
      </w:r>
      <w:r w:rsidRPr="004D1617">
        <w:rPr>
          <w:rFonts w:ascii="Times New Roman" w:eastAsia="Times New Roman" w:hAnsi="Times New Roman" w:cs="Times New Roman"/>
          <w:sz w:val="28"/>
          <w:szCs w:val="28"/>
        </w:rPr>
        <w:t>У рамках взаємодії з НАН України</w:t>
      </w:r>
      <w:r>
        <w:rPr>
          <w:rFonts w:ascii="Times New Roman" w:eastAsia="Times New Roman" w:hAnsi="Times New Roman" w:cs="Times New Roman"/>
          <w:b/>
          <w:sz w:val="28"/>
          <w:szCs w:val="28"/>
        </w:rPr>
        <w:t>:</w:t>
      </w:r>
    </w:p>
    <w:p w14:paraId="590BDEC5"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Проведено моніторинг впровадження у 2021 році наукових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у міському господарстві та промисловому виробництві столиці.</w:t>
      </w:r>
    </w:p>
    <w:p w14:paraId="635CDDA9" w14:textId="37C58E0A" w:rsidR="00576678" w:rsidRPr="002F6596" w:rsidRDefault="00B94806" w:rsidP="002F659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Підготовлено до підписання Угоду про співпрацю між Київською міською військовою адміністрацією та Національною академією наук України.</w:t>
      </w:r>
    </w:p>
    <w:p w14:paraId="69B53CD4" w14:textId="77777777" w:rsidR="006942DF" w:rsidRPr="00B94806" w:rsidRDefault="006942DF" w:rsidP="006942DF">
      <w:pPr>
        <w:spacing w:after="0" w:line="240" w:lineRule="auto"/>
        <w:ind w:firstLine="567"/>
        <w:jc w:val="both"/>
        <w:rPr>
          <w:rFonts w:ascii="Times New Roman" w:eastAsia="Times New Roman" w:hAnsi="Times New Roman" w:cs="Times New Roman"/>
          <w:sz w:val="28"/>
          <w:szCs w:val="28"/>
        </w:rPr>
      </w:pPr>
      <w:r w:rsidRPr="00B94806">
        <w:rPr>
          <w:rFonts w:ascii="Times New Roman" w:eastAsia="Times New Roman" w:hAnsi="Times New Roman" w:cs="Times New Roman"/>
          <w:sz w:val="28"/>
          <w:szCs w:val="28"/>
        </w:rPr>
        <w:t>Підготовлено Меморандум про взаєморозуміння щодо створення наукового парку «</w:t>
      </w:r>
      <w:proofErr w:type="spellStart"/>
      <w:r w:rsidRPr="00B94806">
        <w:rPr>
          <w:rFonts w:ascii="Times New Roman" w:eastAsia="Times New Roman" w:hAnsi="Times New Roman" w:cs="Times New Roman"/>
          <w:sz w:val="28"/>
          <w:szCs w:val="28"/>
        </w:rPr>
        <w:t>Academ.Сity</w:t>
      </w:r>
      <w:proofErr w:type="spellEnd"/>
      <w:r w:rsidRPr="00B94806">
        <w:rPr>
          <w:rFonts w:ascii="Times New Roman" w:eastAsia="Times New Roman" w:hAnsi="Times New Roman" w:cs="Times New Roman"/>
          <w:sz w:val="28"/>
          <w:szCs w:val="28"/>
        </w:rPr>
        <w:t>» між КМДА та НАН України.</w:t>
      </w:r>
    </w:p>
    <w:p w14:paraId="68EB7F4F" w14:textId="5B3B32D4" w:rsidR="006942DF" w:rsidRDefault="006942DF" w:rsidP="006942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робочу групу з організації та проведення заходів щодо підтримки створення наукового парку «</w:t>
      </w:r>
      <w:proofErr w:type="spellStart"/>
      <w:r>
        <w:rPr>
          <w:rFonts w:ascii="Times New Roman" w:eastAsia="Times New Roman" w:hAnsi="Times New Roman" w:cs="Times New Roman"/>
          <w:sz w:val="28"/>
          <w:szCs w:val="28"/>
        </w:rPr>
        <w:t>Academ.City</w:t>
      </w:r>
      <w:proofErr w:type="spellEnd"/>
      <w:r>
        <w:rPr>
          <w:rFonts w:ascii="Times New Roman" w:eastAsia="Times New Roman" w:hAnsi="Times New Roman" w:cs="Times New Roman"/>
          <w:sz w:val="28"/>
          <w:szCs w:val="28"/>
        </w:rPr>
        <w:t>», здійснено обмін делегаціями, офіційний візит німецької делегації до міста Києва (19 по 23 липня</w:t>
      </w:r>
      <w:r w:rsidR="004D1617">
        <w:rPr>
          <w:rFonts w:ascii="Times New Roman" w:eastAsia="Times New Roman" w:hAnsi="Times New Roman" w:cs="Times New Roman"/>
          <w:sz w:val="28"/>
          <w:szCs w:val="28"/>
        </w:rPr>
        <w:t xml:space="preserve"> 2021 року</w:t>
      </w:r>
      <w:r>
        <w:rPr>
          <w:rFonts w:ascii="Times New Roman" w:eastAsia="Times New Roman" w:hAnsi="Times New Roman" w:cs="Times New Roman"/>
          <w:sz w:val="28"/>
          <w:szCs w:val="28"/>
        </w:rPr>
        <w:t>), офіційний візит делегації до Берліну (28 листопада по 02 грудня</w:t>
      </w:r>
      <w:r w:rsidR="004D1617">
        <w:rPr>
          <w:rFonts w:ascii="Times New Roman" w:eastAsia="Times New Roman" w:hAnsi="Times New Roman" w:cs="Times New Roman"/>
          <w:sz w:val="28"/>
          <w:szCs w:val="28"/>
        </w:rPr>
        <w:t xml:space="preserve"> 2021 року</w:t>
      </w:r>
      <w:r>
        <w:rPr>
          <w:rFonts w:ascii="Times New Roman" w:eastAsia="Times New Roman" w:hAnsi="Times New Roman" w:cs="Times New Roman"/>
          <w:sz w:val="28"/>
          <w:szCs w:val="28"/>
        </w:rPr>
        <w:t>) за участі представників Департаменту промисловості та розвитку підприємництва.</w:t>
      </w:r>
    </w:p>
    <w:p w14:paraId="2D7FE1ED" w14:textId="77777777" w:rsidR="006942DF" w:rsidRDefault="006942DF" w:rsidP="006942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Підготовлено для підписання текст Меморандуму про взаєморозуміння щодо створення наукового парку «</w:t>
      </w:r>
      <w:proofErr w:type="spellStart"/>
      <w:r>
        <w:rPr>
          <w:rFonts w:ascii="Times New Roman" w:eastAsia="Times New Roman" w:hAnsi="Times New Roman" w:cs="Times New Roman"/>
          <w:sz w:val="28"/>
          <w:szCs w:val="28"/>
        </w:rPr>
        <w:t>Academ.Сity</w:t>
      </w:r>
      <w:proofErr w:type="spellEnd"/>
      <w:r>
        <w:rPr>
          <w:rFonts w:ascii="Times New Roman" w:eastAsia="Times New Roman" w:hAnsi="Times New Roman" w:cs="Times New Roman"/>
          <w:sz w:val="28"/>
          <w:szCs w:val="28"/>
        </w:rPr>
        <w:t>» між КМВА та НАН України.</w:t>
      </w:r>
    </w:p>
    <w:p w14:paraId="1239DF4F"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0"/>
          <w:szCs w:val="20"/>
          <w:highlight w:val="green"/>
        </w:rPr>
      </w:pPr>
    </w:p>
    <w:p w14:paraId="680976E7" w14:textId="77777777" w:rsidR="00CA3160" w:rsidRDefault="002F659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B94806">
        <w:rPr>
          <w:rFonts w:ascii="Times New Roman" w:eastAsia="Times New Roman" w:hAnsi="Times New Roman" w:cs="Times New Roman"/>
          <w:b/>
          <w:sz w:val="28"/>
          <w:szCs w:val="28"/>
        </w:rPr>
        <w:t>.</w:t>
      </w:r>
      <w:r w:rsidR="00B948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B94806">
        <w:rPr>
          <w:rFonts w:ascii="Times New Roman" w:eastAsia="Times New Roman" w:hAnsi="Times New Roman" w:cs="Times New Roman"/>
          <w:sz w:val="28"/>
          <w:szCs w:val="28"/>
        </w:rPr>
        <w:t>озширено функціональні можливості створеної Інформаційної системи «Промисловість і наука».</w:t>
      </w:r>
    </w:p>
    <w:p w14:paraId="0FECE9D1" w14:textId="77777777" w:rsidR="00CA3160" w:rsidRPr="00CA3160" w:rsidRDefault="00CA3160" w:rsidP="00CA3160">
      <w:pPr>
        <w:tabs>
          <w:tab w:val="left" w:pos="993"/>
        </w:tabs>
        <w:spacing w:after="0" w:line="240" w:lineRule="auto"/>
        <w:ind w:firstLine="567"/>
        <w:jc w:val="both"/>
        <w:rPr>
          <w:rFonts w:ascii="Times New Roman" w:eastAsia="Times New Roman" w:hAnsi="Times New Roman" w:cs="Times New Roman"/>
          <w:sz w:val="28"/>
          <w:szCs w:val="28"/>
        </w:rPr>
      </w:pPr>
      <w:r w:rsidRPr="00CA3160">
        <w:rPr>
          <w:rFonts w:ascii="Times New Roman" w:eastAsia="Times New Roman" w:hAnsi="Times New Roman" w:cs="Times New Roman"/>
          <w:sz w:val="28"/>
          <w:szCs w:val="28"/>
        </w:rPr>
        <w:t>До ІС «Промисловість і наука» внесені дані про 19904 видів товарної</w:t>
      </w:r>
    </w:p>
    <w:p w14:paraId="5138A753" w14:textId="431C498F" w:rsidR="00B94806" w:rsidRDefault="00CA3160" w:rsidP="00CA3160">
      <w:pPr>
        <w:tabs>
          <w:tab w:val="left" w:pos="993"/>
        </w:tabs>
        <w:spacing w:after="0" w:line="240" w:lineRule="auto"/>
        <w:jc w:val="both"/>
        <w:rPr>
          <w:rFonts w:ascii="Times New Roman" w:eastAsia="Times New Roman" w:hAnsi="Times New Roman" w:cs="Times New Roman"/>
          <w:sz w:val="28"/>
          <w:szCs w:val="28"/>
        </w:rPr>
      </w:pPr>
      <w:r w:rsidRPr="00CA3160">
        <w:rPr>
          <w:rFonts w:ascii="Times New Roman" w:eastAsia="Times New Roman" w:hAnsi="Times New Roman" w:cs="Times New Roman"/>
          <w:sz w:val="28"/>
          <w:szCs w:val="28"/>
        </w:rPr>
        <w:t>продукції від 920 підприємств, установ та організацій.</w:t>
      </w:r>
      <w:r w:rsidR="00B94806">
        <w:rPr>
          <w:rFonts w:ascii="Times New Roman" w:eastAsia="Times New Roman" w:hAnsi="Times New Roman" w:cs="Times New Roman"/>
          <w:sz w:val="28"/>
          <w:szCs w:val="28"/>
        </w:rPr>
        <w:t xml:space="preserve"> </w:t>
      </w:r>
    </w:p>
    <w:p w14:paraId="11B37C3F" w14:textId="77777777" w:rsidR="00B94806" w:rsidRDefault="00B94806" w:rsidP="002F6596">
      <w:pPr>
        <w:tabs>
          <w:tab w:val="left" w:pos="993"/>
        </w:tabs>
        <w:spacing w:after="0" w:line="240" w:lineRule="auto"/>
        <w:jc w:val="both"/>
        <w:rPr>
          <w:rFonts w:ascii="Times New Roman" w:eastAsia="Times New Roman" w:hAnsi="Times New Roman" w:cs="Times New Roman"/>
          <w:sz w:val="20"/>
          <w:szCs w:val="20"/>
        </w:rPr>
      </w:pPr>
    </w:p>
    <w:p w14:paraId="2DB24738" w14:textId="688A2FD1" w:rsidR="00B94806" w:rsidRDefault="002F6596" w:rsidP="00B94806">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B94806">
        <w:rPr>
          <w:rFonts w:ascii="Times New Roman" w:eastAsia="Times New Roman" w:hAnsi="Times New Roman" w:cs="Times New Roman"/>
          <w:b/>
          <w:sz w:val="28"/>
          <w:szCs w:val="28"/>
        </w:rPr>
        <w:t>.</w:t>
      </w:r>
      <w:r w:rsidR="00B94806">
        <w:rPr>
          <w:rFonts w:ascii="Times New Roman" w:eastAsia="Times New Roman" w:hAnsi="Times New Roman" w:cs="Times New Roman"/>
          <w:sz w:val="28"/>
          <w:szCs w:val="28"/>
        </w:rPr>
        <w:t xml:space="preserve"> Забезпечено повноту та якість виконання положень державної регуляторної політики.</w:t>
      </w:r>
    </w:p>
    <w:p w14:paraId="2B62EA04" w14:textId="77777777" w:rsidR="00B94806" w:rsidRPr="002F6596" w:rsidRDefault="00B94806" w:rsidP="00B94806">
      <w:pPr>
        <w:spacing w:after="0" w:line="240" w:lineRule="auto"/>
        <w:ind w:firstLine="567"/>
        <w:jc w:val="both"/>
        <w:rPr>
          <w:rFonts w:ascii="Times New Roman" w:eastAsia="Times New Roman" w:hAnsi="Times New Roman" w:cs="Times New Roman"/>
          <w:sz w:val="28"/>
          <w:szCs w:val="28"/>
          <w:u w:val="single"/>
        </w:rPr>
      </w:pPr>
      <w:r w:rsidRPr="002F6596">
        <w:rPr>
          <w:rFonts w:ascii="Times New Roman" w:eastAsia="Times New Roman" w:hAnsi="Times New Roman" w:cs="Times New Roman"/>
          <w:sz w:val="28"/>
          <w:szCs w:val="28"/>
          <w:u w:val="single"/>
        </w:rPr>
        <w:t xml:space="preserve">протягом 2021 року </w:t>
      </w:r>
    </w:p>
    <w:p w14:paraId="0CB8578D" w14:textId="77777777" w:rsidR="00B94806" w:rsidRDefault="00B94806" w:rsidP="00B94806">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Забезпечено підготовку та </w:t>
      </w:r>
      <w:r>
        <w:rPr>
          <w:rFonts w:ascii="Times New Roman" w:eastAsia="Times New Roman" w:hAnsi="Times New Roman" w:cs="Times New Roman"/>
          <w:b/>
          <w:sz w:val="28"/>
          <w:szCs w:val="28"/>
        </w:rPr>
        <w:t>видано 5 розпоряджень</w:t>
      </w:r>
      <w:r>
        <w:rPr>
          <w:rFonts w:ascii="Times New Roman" w:eastAsia="Times New Roman" w:hAnsi="Times New Roman" w:cs="Times New Roman"/>
          <w:sz w:val="28"/>
          <w:szCs w:val="28"/>
        </w:rPr>
        <w:t xml:space="preserve"> виконавчого органу Київської міської ради (Київської міської державної адміністрації) </w:t>
      </w:r>
    </w:p>
    <w:p w14:paraId="17036343" w14:textId="77777777" w:rsidR="00B94806" w:rsidRDefault="00B94806" w:rsidP="00B9480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Опрацьовано та оприлюднено на веб-порталі КМДА:</w:t>
      </w:r>
    </w:p>
    <w:p w14:paraId="7803CD2A" w14:textId="77777777" w:rsidR="00B94806" w:rsidRDefault="00B94806" w:rsidP="00B94806">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79 звітів про результати </w:t>
      </w:r>
      <w:proofErr w:type="spellStart"/>
      <w:r>
        <w:rPr>
          <w:rFonts w:ascii="Times New Roman" w:eastAsia="Times New Roman" w:hAnsi="Times New Roman" w:cs="Times New Roman"/>
          <w:sz w:val="28"/>
          <w:szCs w:val="28"/>
        </w:rPr>
        <w:t>відстежень</w:t>
      </w:r>
      <w:proofErr w:type="spellEnd"/>
      <w:r>
        <w:rPr>
          <w:rFonts w:ascii="Times New Roman" w:eastAsia="Times New Roman" w:hAnsi="Times New Roman" w:cs="Times New Roman"/>
          <w:sz w:val="28"/>
          <w:szCs w:val="28"/>
        </w:rPr>
        <w:t xml:space="preserve"> результативності регуляторних актів КМДА та КМР;</w:t>
      </w:r>
    </w:p>
    <w:p w14:paraId="44E2BD91" w14:textId="77777777" w:rsidR="00B94806" w:rsidRDefault="00B94806" w:rsidP="00B9480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регуляторних актів КМДА та КМР.</w:t>
      </w:r>
    </w:p>
    <w:p w14:paraId="498F4083" w14:textId="77777777" w:rsidR="00B94806" w:rsidRDefault="00B94806" w:rsidP="00B94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Надано роз’яснень по 118 </w:t>
      </w:r>
      <w:proofErr w:type="spellStart"/>
      <w:r>
        <w:rPr>
          <w:rFonts w:ascii="Times New Roman" w:eastAsia="Times New Roman" w:hAnsi="Times New Roman" w:cs="Times New Roman"/>
          <w:sz w:val="28"/>
          <w:szCs w:val="28"/>
        </w:rPr>
        <w:t>проєктам</w:t>
      </w:r>
      <w:proofErr w:type="spellEnd"/>
      <w:r>
        <w:rPr>
          <w:rFonts w:ascii="Times New Roman" w:eastAsia="Times New Roman" w:hAnsi="Times New Roman" w:cs="Times New Roman"/>
          <w:sz w:val="28"/>
          <w:szCs w:val="28"/>
        </w:rPr>
        <w:t xml:space="preserve"> актів Київської міської ради та її виконавчого органу стосовно ознак </w:t>
      </w:r>
      <w:proofErr w:type="spellStart"/>
      <w:r>
        <w:rPr>
          <w:rFonts w:ascii="Times New Roman" w:eastAsia="Times New Roman" w:hAnsi="Times New Roman" w:cs="Times New Roman"/>
          <w:sz w:val="28"/>
          <w:szCs w:val="28"/>
        </w:rPr>
        <w:t>регуляторності</w:t>
      </w:r>
      <w:proofErr w:type="spellEnd"/>
      <w:r>
        <w:rPr>
          <w:rFonts w:ascii="Times New Roman" w:eastAsia="Times New Roman" w:hAnsi="Times New Roman" w:cs="Times New Roman"/>
          <w:sz w:val="28"/>
          <w:szCs w:val="28"/>
        </w:rPr>
        <w:t xml:space="preserve">. </w:t>
      </w:r>
    </w:p>
    <w:p w14:paraId="17AABD74" w14:textId="77777777" w:rsidR="00B94806" w:rsidRDefault="00B94806" w:rsidP="00B9480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Утворено робочу групу із перегляду регуляторних актів КМДА при Департаменті.</w:t>
      </w:r>
    </w:p>
    <w:p w14:paraId="0C32D925" w14:textId="77777777" w:rsidR="00B94806" w:rsidRDefault="00B94806" w:rsidP="00B94806">
      <w:pPr>
        <w:spacing w:after="0" w:line="240" w:lineRule="auto"/>
        <w:ind w:firstLine="567"/>
        <w:jc w:val="both"/>
        <w:rPr>
          <w:rFonts w:ascii="Times New Roman" w:eastAsia="Times New Roman" w:hAnsi="Times New Roman" w:cs="Times New Roman"/>
          <w:sz w:val="20"/>
          <w:szCs w:val="20"/>
          <w:highlight w:val="green"/>
        </w:rPr>
      </w:pPr>
    </w:p>
    <w:p w14:paraId="15C1174B" w14:textId="77777777" w:rsidR="00B94806" w:rsidRPr="002F6596" w:rsidRDefault="00B94806" w:rsidP="00B94806">
      <w:pPr>
        <w:spacing w:after="0" w:line="240" w:lineRule="auto"/>
        <w:ind w:firstLine="567"/>
        <w:jc w:val="both"/>
        <w:rPr>
          <w:rFonts w:ascii="Times New Roman" w:eastAsia="Times New Roman" w:hAnsi="Times New Roman" w:cs="Times New Roman"/>
          <w:sz w:val="28"/>
          <w:szCs w:val="28"/>
          <w:u w:val="single"/>
        </w:rPr>
      </w:pPr>
      <w:r w:rsidRPr="002F6596">
        <w:rPr>
          <w:rFonts w:ascii="Times New Roman" w:eastAsia="Times New Roman" w:hAnsi="Times New Roman" w:cs="Times New Roman"/>
          <w:sz w:val="28"/>
          <w:szCs w:val="28"/>
          <w:u w:val="single"/>
        </w:rPr>
        <w:t xml:space="preserve">протягом 2022 року </w:t>
      </w:r>
    </w:p>
    <w:p w14:paraId="2BA74A3A" w14:textId="343B4962" w:rsidR="00B94806" w:rsidRDefault="002F659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Видано</w:t>
      </w:r>
      <w:r w:rsidR="00B948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розпорядження</w:t>
      </w:r>
      <w:r w:rsidR="00B94806">
        <w:rPr>
          <w:rFonts w:ascii="Times New Roman" w:eastAsia="Times New Roman" w:hAnsi="Times New Roman" w:cs="Times New Roman"/>
          <w:sz w:val="28"/>
          <w:szCs w:val="28"/>
        </w:rPr>
        <w:t xml:space="preserve"> начальника Київської міської військової адміністрації:</w:t>
      </w:r>
    </w:p>
    <w:p w14:paraId="4BD74C77" w14:textId="77777777" w:rsidR="00B94806" w:rsidRDefault="00B94806" w:rsidP="00B9480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Опрацьовано та оприлюднено:</w:t>
      </w:r>
    </w:p>
    <w:p w14:paraId="1D9D5051" w14:textId="77777777" w:rsidR="00B94806" w:rsidRDefault="00B94806" w:rsidP="00B94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звіти про результати </w:t>
      </w:r>
      <w:proofErr w:type="spellStart"/>
      <w:r>
        <w:rPr>
          <w:rFonts w:ascii="Times New Roman" w:eastAsia="Times New Roman" w:hAnsi="Times New Roman" w:cs="Times New Roman"/>
          <w:sz w:val="28"/>
          <w:szCs w:val="28"/>
        </w:rPr>
        <w:t>відстежень</w:t>
      </w:r>
      <w:proofErr w:type="spellEnd"/>
      <w:r>
        <w:rPr>
          <w:rFonts w:ascii="Times New Roman" w:eastAsia="Times New Roman" w:hAnsi="Times New Roman" w:cs="Times New Roman"/>
          <w:sz w:val="28"/>
          <w:szCs w:val="28"/>
        </w:rPr>
        <w:t xml:space="preserve"> результативності регуляторних актів;</w:t>
      </w:r>
    </w:p>
    <w:p w14:paraId="371EFA29" w14:textId="77777777" w:rsidR="00B94806" w:rsidRDefault="00B94806" w:rsidP="00B94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регуляторних актів.</w:t>
      </w:r>
    </w:p>
    <w:p w14:paraId="3A6FBC5B" w14:textId="77777777" w:rsidR="00B94806" w:rsidRDefault="00B94806" w:rsidP="00B948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Опрацьовано 67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актів Київської міської ради та її виконавчого органу стосовно яких надані роз’яснення щодо ознак </w:t>
      </w:r>
      <w:proofErr w:type="spellStart"/>
      <w:r>
        <w:rPr>
          <w:rFonts w:ascii="Times New Roman" w:eastAsia="Times New Roman" w:hAnsi="Times New Roman" w:cs="Times New Roman"/>
          <w:sz w:val="28"/>
          <w:szCs w:val="28"/>
        </w:rPr>
        <w:t>регуляторності</w:t>
      </w:r>
      <w:proofErr w:type="spellEnd"/>
      <w:r>
        <w:rPr>
          <w:rFonts w:ascii="Times New Roman" w:eastAsia="Times New Roman" w:hAnsi="Times New Roman" w:cs="Times New Roman"/>
          <w:sz w:val="28"/>
          <w:szCs w:val="28"/>
        </w:rPr>
        <w:t xml:space="preserve">. </w:t>
      </w:r>
    </w:p>
    <w:p w14:paraId="2F4DF832" w14:textId="77777777" w:rsidR="00B94806" w:rsidRDefault="00B94806" w:rsidP="00B94806">
      <w:pPr>
        <w:spacing w:after="0" w:line="240" w:lineRule="auto"/>
      </w:pPr>
    </w:p>
    <w:p w14:paraId="5D3767B0" w14:textId="2A00C613" w:rsidR="00B94806" w:rsidRDefault="002F6596" w:rsidP="00B94806">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576678">
        <w:rPr>
          <w:rFonts w:ascii="Times New Roman" w:eastAsia="Times New Roman" w:hAnsi="Times New Roman" w:cs="Times New Roman"/>
          <w:b/>
          <w:sz w:val="28"/>
          <w:szCs w:val="28"/>
        </w:rPr>
        <w:t xml:space="preserve">. </w:t>
      </w:r>
      <w:r w:rsidR="00B94806">
        <w:rPr>
          <w:rFonts w:ascii="Times New Roman" w:eastAsia="Times New Roman" w:hAnsi="Times New Roman" w:cs="Times New Roman"/>
          <w:b/>
          <w:sz w:val="28"/>
          <w:szCs w:val="28"/>
        </w:rPr>
        <w:t>Протягом 2022 року Департаментом також було проведено наступну роботу:</w:t>
      </w:r>
    </w:p>
    <w:p w14:paraId="3191AD65"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16"/>
          <w:szCs w:val="16"/>
          <w:highlight w:val="green"/>
        </w:rPr>
      </w:pPr>
    </w:p>
    <w:p w14:paraId="3CB5C918" w14:textId="70C61AEC" w:rsidR="00B94806" w:rsidRDefault="00B9480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Здійснено роботу по забезпеченню потреб військових частин ЗСУ, дислокованих в міста Києві матеріально-технічними засобами.</w:t>
      </w:r>
    </w:p>
    <w:p w14:paraId="24F0698C"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Організовано роботу щодо надання гуманітарної допомоги КНП «Київська міська клінічна лікарня № 6» (144 одиниць медичної техніки).</w:t>
      </w:r>
    </w:p>
    <w:p w14:paraId="2F3EDB53" w14:textId="77777777" w:rsidR="00CA3160" w:rsidRDefault="00CA3160" w:rsidP="00B94806">
      <w:pPr>
        <w:tabs>
          <w:tab w:val="left" w:pos="993"/>
        </w:tabs>
        <w:spacing w:after="0" w:line="240" w:lineRule="auto"/>
        <w:ind w:firstLine="567"/>
        <w:jc w:val="both"/>
        <w:rPr>
          <w:rFonts w:ascii="Times New Roman" w:eastAsia="Times New Roman" w:hAnsi="Times New Roman" w:cs="Times New Roman"/>
          <w:sz w:val="28"/>
          <w:szCs w:val="28"/>
        </w:rPr>
      </w:pPr>
    </w:p>
    <w:p w14:paraId="1970D9F8" w14:textId="393D6543" w:rsidR="00CA3160" w:rsidRDefault="00CA3160" w:rsidP="00CA3160">
      <w:pPr>
        <w:tabs>
          <w:tab w:val="left" w:pos="993"/>
        </w:tabs>
        <w:spacing w:after="0" w:line="240" w:lineRule="auto"/>
        <w:ind w:firstLine="567"/>
        <w:jc w:val="both"/>
        <w:rPr>
          <w:rFonts w:ascii="Times New Roman" w:eastAsia="Times New Roman" w:hAnsi="Times New Roman" w:cs="Times New Roman"/>
          <w:sz w:val="28"/>
          <w:szCs w:val="28"/>
        </w:rPr>
      </w:pPr>
      <w:r w:rsidRPr="00CA3160">
        <w:rPr>
          <w:rFonts w:ascii="Times New Roman" w:eastAsia="Times New Roman" w:hAnsi="Times New Roman" w:cs="Times New Roman"/>
          <w:sz w:val="28"/>
          <w:szCs w:val="28"/>
        </w:rPr>
        <w:t>Постійно здійснювалась комуні</w:t>
      </w:r>
      <w:r>
        <w:rPr>
          <w:rFonts w:ascii="Times New Roman" w:eastAsia="Times New Roman" w:hAnsi="Times New Roman" w:cs="Times New Roman"/>
          <w:sz w:val="28"/>
          <w:szCs w:val="28"/>
        </w:rPr>
        <w:t xml:space="preserve">кація з Міністерством економіки </w:t>
      </w:r>
      <w:r w:rsidRPr="00CA3160">
        <w:rPr>
          <w:rFonts w:ascii="Times New Roman" w:eastAsia="Times New Roman" w:hAnsi="Times New Roman" w:cs="Times New Roman"/>
          <w:sz w:val="28"/>
          <w:szCs w:val="28"/>
        </w:rPr>
        <w:t>України та АТ «Укрпошта» щодо</w:t>
      </w:r>
      <w:r>
        <w:rPr>
          <w:rFonts w:ascii="Times New Roman" w:eastAsia="Times New Roman" w:hAnsi="Times New Roman" w:cs="Times New Roman"/>
          <w:sz w:val="28"/>
          <w:szCs w:val="28"/>
        </w:rPr>
        <w:t xml:space="preserve"> надання допомоги у переміщенні </w:t>
      </w:r>
      <w:proofErr w:type="spellStart"/>
      <w:r w:rsidRPr="00CA3160">
        <w:rPr>
          <w:rFonts w:ascii="Times New Roman" w:eastAsia="Times New Roman" w:hAnsi="Times New Roman" w:cs="Times New Roman"/>
          <w:sz w:val="28"/>
          <w:szCs w:val="28"/>
        </w:rPr>
        <w:t>потужностей</w:t>
      </w:r>
      <w:proofErr w:type="spellEnd"/>
      <w:r w:rsidRPr="00CA3160">
        <w:rPr>
          <w:rFonts w:ascii="Times New Roman" w:eastAsia="Times New Roman" w:hAnsi="Times New Roman" w:cs="Times New Roman"/>
          <w:sz w:val="28"/>
          <w:szCs w:val="28"/>
        </w:rPr>
        <w:t xml:space="preserve"> суб’єктів господарювання з територій, де ведуться бойові дії</w:t>
      </w:r>
      <w:r>
        <w:rPr>
          <w:rFonts w:ascii="Times New Roman" w:eastAsia="Times New Roman" w:hAnsi="Times New Roman" w:cs="Times New Roman"/>
          <w:sz w:val="28"/>
          <w:szCs w:val="28"/>
        </w:rPr>
        <w:t xml:space="preserve"> </w:t>
      </w:r>
      <w:r w:rsidRPr="00CA3160">
        <w:rPr>
          <w:rFonts w:ascii="Times New Roman" w:eastAsia="Times New Roman" w:hAnsi="Times New Roman" w:cs="Times New Roman"/>
          <w:sz w:val="28"/>
          <w:szCs w:val="28"/>
        </w:rPr>
        <w:t>або є загроза бойових дій, на територію м. Києва.</w:t>
      </w:r>
    </w:p>
    <w:p w14:paraId="360DF2CE"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16"/>
          <w:szCs w:val="16"/>
          <w:highlight w:val="green"/>
        </w:rPr>
      </w:pPr>
    </w:p>
    <w:p w14:paraId="5028A599" w14:textId="73660EDE"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Створено спеціалізовану службу цивільного захисту матеріального забезпечення й спеціалізовану службу цивільного захисту торгівлі та харчування на особливий період.</w:t>
      </w:r>
    </w:p>
    <w:p w14:paraId="4265B37A" w14:textId="77777777" w:rsidR="00B94806" w:rsidRDefault="00B94806" w:rsidP="00B9480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Надано пропозиції та затверджено зміни до Міської цільової програма забезпечення готовності до дій за призначенням територіальної підсистеми міста Києва Єдиної державної де </w:t>
      </w:r>
      <w:r>
        <w:rPr>
          <w:rFonts w:ascii="Times New Roman" w:eastAsia="Times New Roman" w:hAnsi="Times New Roman" w:cs="Times New Roman"/>
          <w:b/>
          <w:sz w:val="28"/>
          <w:szCs w:val="28"/>
        </w:rPr>
        <w:t>передбачено 849,3 млн. грн</w:t>
      </w:r>
      <w:r>
        <w:rPr>
          <w:rFonts w:ascii="Times New Roman" w:eastAsia="Times New Roman" w:hAnsi="Times New Roman" w:cs="Times New Roman"/>
          <w:sz w:val="28"/>
          <w:szCs w:val="28"/>
        </w:rPr>
        <w:t xml:space="preserve"> для діяльності служб цивільного захисту з матеріального забезпечення і торгівлі та харчування.</w:t>
      </w:r>
    </w:p>
    <w:p w14:paraId="52A32171" w14:textId="77777777" w:rsidR="00B94806" w:rsidRDefault="00B94806" w:rsidP="00B94806">
      <w:pPr>
        <w:tabs>
          <w:tab w:val="left" w:pos="993"/>
        </w:tabs>
        <w:spacing w:after="0" w:line="240" w:lineRule="auto"/>
        <w:ind w:firstLine="567"/>
        <w:jc w:val="both"/>
        <w:rPr>
          <w:rFonts w:ascii="Times New Roman" w:eastAsia="Times New Roman" w:hAnsi="Times New Roman" w:cs="Times New Roman"/>
          <w:sz w:val="16"/>
          <w:szCs w:val="16"/>
          <w:highlight w:val="green"/>
        </w:rPr>
      </w:pPr>
    </w:p>
    <w:p w14:paraId="5746C8E3" w14:textId="1CB7197F" w:rsidR="00B94806" w:rsidRDefault="00B9480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Забезпечено безперебійну роботу стратегічних підприємств міста Києва в умовах критичної роботи енергосистеми України.</w:t>
      </w:r>
    </w:p>
    <w:p w14:paraId="3759CD17" w14:textId="77777777" w:rsidR="002F6596" w:rsidRDefault="002F6596" w:rsidP="00B94806">
      <w:pPr>
        <w:tabs>
          <w:tab w:val="left" w:pos="993"/>
        </w:tabs>
        <w:spacing w:after="0" w:line="240" w:lineRule="auto"/>
        <w:ind w:firstLine="567"/>
        <w:jc w:val="both"/>
        <w:rPr>
          <w:rFonts w:ascii="Times New Roman" w:eastAsia="Times New Roman" w:hAnsi="Times New Roman" w:cs="Times New Roman"/>
          <w:sz w:val="28"/>
          <w:szCs w:val="28"/>
        </w:rPr>
      </w:pPr>
    </w:p>
    <w:p w14:paraId="51958854" w14:textId="562F3F88" w:rsidR="00B94806" w:rsidRDefault="00B94806" w:rsidP="00B9480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Сформовано Перелік промислових підприємств - об’єктів критичної інфраструктури міста Києва.</w:t>
      </w:r>
    </w:p>
    <w:p w14:paraId="7A3FA449" w14:textId="77777777" w:rsidR="00576678" w:rsidRPr="00C313EC" w:rsidRDefault="00576678" w:rsidP="00576678">
      <w:pPr>
        <w:spacing w:after="0" w:line="240" w:lineRule="auto"/>
        <w:ind w:right="-142"/>
        <w:jc w:val="both"/>
        <w:rPr>
          <w:rFonts w:ascii="Times New Roman" w:eastAsia="Times New Roman" w:hAnsi="Times New Roman" w:cs="Times New Roman"/>
          <w:sz w:val="28"/>
          <w:szCs w:val="28"/>
        </w:rPr>
      </w:pPr>
    </w:p>
    <w:p w14:paraId="672437A1" w14:textId="77777777" w:rsidR="00C313EC" w:rsidRDefault="00C313EC" w:rsidP="00C313EC">
      <w:pPr>
        <w:spacing w:after="0" w:line="240" w:lineRule="auto"/>
        <w:ind w:right="-142" w:firstLine="567"/>
        <w:jc w:val="both"/>
        <w:rPr>
          <w:rFonts w:ascii="Times New Roman" w:eastAsia="Times New Roman" w:hAnsi="Times New Roman" w:cs="Times New Roman"/>
          <w:b/>
          <w:sz w:val="28"/>
          <w:szCs w:val="28"/>
        </w:rPr>
      </w:pPr>
      <w:r w:rsidRPr="00576678">
        <w:rPr>
          <w:rFonts w:ascii="Times New Roman" w:eastAsia="Times New Roman" w:hAnsi="Times New Roman" w:cs="Times New Roman"/>
          <w:b/>
          <w:sz w:val="28"/>
          <w:szCs w:val="28"/>
        </w:rPr>
        <w:lastRenderedPageBreak/>
        <w:t xml:space="preserve">З метою реалізації державної політки у сфері торгівлі та побутових послуг Департаментом забезпечено: </w:t>
      </w:r>
    </w:p>
    <w:p w14:paraId="337E1439" w14:textId="77777777" w:rsidR="00576678" w:rsidRPr="00576678" w:rsidRDefault="00576678" w:rsidP="00C313EC">
      <w:pPr>
        <w:spacing w:after="0" w:line="240" w:lineRule="auto"/>
        <w:ind w:right="-142" w:firstLine="567"/>
        <w:jc w:val="both"/>
        <w:rPr>
          <w:rFonts w:ascii="Times New Roman" w:eastAsia="Times New Roman" w:hAnsi="Times New Roman" w:cs="Times New Roman"/>
          <w:b/>
          <w:sz w:val="28"/>
          <w:szCs w:val="28"/>
        </w:rPr>
      </w:pPr>
    </w:p>
    <w:p w14:paraId="737716D1" w14:textId="0AC653F6" w:rsidR="00C313EC" w:rsidRPr="00576678" w:rsidRDefault="00C313EC" w:rsidP="001A10B7">
      <w:pPr>
        <w:pStyle w:val="a7"/>
        <w:numPr>
          <w:ilvl w:val="0"/>
          <w:numId w:val="3"/>
        </w:numPr>
        <w:spacing w:after="0" w:line="240" w:lineRule="auto"/>
        <w:ind w:left="0" w:right="-142" w:firstLine="567"/>
        <w:jc w:val="both"/>
        <w:rPr>
          <w:rFonts w:ascii="Times New Roman" w:eastAsia="Times New Roman" w:hAnsi="Times New Roman" w:cs="Times New Roman"/>
          <w:sz w:val="28"/>
          <w:szCs w:val="28"/>
        </w:rPr>
      </w:pPr>
      <w:r w:rsidRPr="00576678">
        <w:rPr>
          <w:rFonts w:ascii="Times New Roman" w:eastAsia="Times New Roman" w:hAnsi="Times New Roman" w:cs="Times New Roman"/>
          <w:b/>
          <w:sz w:val="28"/>
          <w:szCs w:val="28"/>
        </w:rPr>
        <w:t>випуск 5 розпоряджень</w:t>
      </w:r>
      <w:r w:rsidRPr="00576678">
        <w:rPr>
          <w:rFonts w:ascii="Times New Roman" w:eastAsia="Times New Roman" w:hAnsi="Times New Roman" w:cs="Times New Roman"/>
          <w:sz w:val="28"/>
          <w:szCs w:val="28"/>
        </w:rPr>
        <w:t xml:space="preserve"> виконавчого органу Київської міської ради (Київської міської державної адміністрації);</w:t>
      </w:r>
    </w:p>
    <w:p w14:paraId="3AB34F61" w14:textId="5F7494AF" w:rsidR="00C313EC" w:rsidRPr="00576678" w:rsidRDefault="00C313EC" w:rsidP="001A10B7">
      <w:pPr>
        <w:pStyle w:val="a7"/>
        <w:numPr>
          <w:ilvl w:val="0"/>
          <w:numId w:val="3"/>
        </w:numPr>
        <w:spacing w:after="0" w:line="240" w:lineRule="auto"/>
        <w:ind w:left="0" w:right="-142" w:firstLine="567"/>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rPr>
        <w:t xml:space="preserve">розробку 2 </w:t>
      </w:r>
      <w:proofErr w:type="spellStart"/>
      <w:r w:rsidRPr="00576678">
        <w:rPr>
          <w:rFonts w:ascii="Times New Roman" w:eastAsia="Times New Roman" w:hAnsi="Times New Roman" w:cs="Times New Roman"/>
          <w:sz w:val="28"/>
          <w:szCs w:val="28"/>
        </w:rPr>
        <w:t>проєктів</w:t>
      </w:r>
      <w:proofErr w:type="spellEnd"/>
      <w:r w:rsidRPr="00576678">
        <w:rPr>
          <w:rFonts w:ascii="Times New Roman" w:eastAsia="Times New Roman" w:hAnsi="Times New Roman" w:cs="Times New Roman"/>
          <w:sz w:val="28"/>
          <w:szCs w:val="28"/>
        </w:rPr>
        <w:t xml:space="preserve"> рішень Київської міської ради «Про розміщення </w:t>
      </w:r>
      <w:r w:rsidRPr="00576678">
        <w:rPr>
          <w:rFonts w:ascii="Times New Roman" w:eastAsia="Times New Roman" w:hAnsi="Times New Roman" w:cs="Times New Roman"/>
          <w:sz w:val="28"/>
          <w:szCs w:val="28"/>
          <w:shd w:val="clear" w:color="000000" w:fill="auto"/>
        </w:rPr>
        <w:t xml:space="preserve">засобів пересувної </w:t>
      </w:r>
      <w:proofErr w:type="spellStart"/>
      <w:r w:rsidRPr="00576678">
        <w:rPr>
          <w:rFonts w:ascii="Times New Roman" w:eastAsia="Times New Roman" w:hAnsi="Times New Roman" w:cs="Times New Roman"/>
          <w:sz w:val="28"/>
          <w:szCs w:val="28"/>
          <w:shd w:val="clear" w:color="000000" w:fill="auto"/>
        </w:rPr>
        <w:t>дрібнороздрібної</w:t>
      </w:r>
      <w:proofErr w:type="spellEnd"/>
      <w:r w:rsidRPr="00576678">
        <w:rPr>
          <w:rFonts w:ascii="Times New Roman" w:eastAsia="Times New Roman" w:hAnsi="Times New Roman" w:cs="Times New Roman"/>
          <w:sz w:val="28"/>
          <w:szCs w:val="28"/>
          <w:shd w:val="clear" w:color="000000" w:fill="auto"/>
        </w:rPr>
        <w:t xml:space="preserve"> торговельної мережі та об'єктів сезонної </w:t>
      </w:r>
      <w:proofErr w:type="spellStart"/>
      <w:r w:rsidRPr="00576678">
        <w:rPr>
          <w:rFonts w:ascii="Times New Roman" w:eastAsia="Times New Roman" w:hAnsi="Times New Roman" w:cs="Times New Roman"/>
          <w:sz w:val="28"/>
          <w:szCs w:val="28"/>
          <w:shd w:val="clear" w:color="000000" w:fill="auto"/>
        </w:rPr>
        <w:t>дрібнороздрібної</w:t>
      </w:r>
      <w:proofErr w:type="spellEnd"/>
      <w:r w:rsidRPr="00576678">
        <w:rPr>
          <w:rFonts w:ascii="Times New Roman" w:eastAsia="Times New Roman" w:hAnsi="Times New Roman" w:cs="Times New Roman"/>
          <w:sz w:val="28"/>
          <w:szCs w:val="28"/>
          <w:shd w:val="clear" w:color="000000" w:fill="auto"/>
        </w:rPr>
        <w:t xml:space="preserve"> торговельної мережі в місті Києві» з метою врегулювання питань перенесення таких засобів, впровадження торгів через систему </w:t>
      </w:r>
      <w:proofErr w:type="spellStart"/>
      <w:r w:rsidRPr="00576678">
        <w:rPr>
          <w:rFonts w:ascii="Times New Roman" w:eastAsia="Times New Roman" w:hAnsi="Times New Roman" w:cs="Times New Roman"/>
          <w:sz w:val="28"/>
          <w:szCs w:val="28"/>
          <w:shd w:val="clear" w:color="000000" w:fill="auto"/>
          <w:lang w:val="en-US"/>
        </w:rPr>
        <w:t>Prozzoro</w:t>
      </w:r>
      <w:proofErr w:type="spellEnd"/>
      <w:r w:rsidRPr="00576678">
        <w:rPr>
          <w:rFonts w:ascii="Times New Roman" w:eastAsia="Times New Roman" w:hAnsi="Times New Roman" w:cs="Times New Roman"/>
          <w:sz w:val="28"/>
          <w:szCs w:val="28"/>
          <w:shd w:val="clear" w:color="000000" w:fill="auto"/>
        </w:rPr>
        <w:t>; «Про затвердження Положення про ярмарки в місті Києві» з метою врегулювання відносин між Департаментом, організаторами та учасниками ярмарків;</w:t>
      </w:r>
    </w:p>
    <w:p w14:paraId="0BF91508" w14:textId="3783EE2F" w:rsidR="00C313EC" w:rsidRPr="00576678" w:rsidRDefault="00C313EC" w:rsidP="001A10B7">
      <w:pPr>
        <w:pStyle w:val="a7"/>
        <w:numPr>
          <w:ilvl w:val="0"/>
          <w:numId w:val="3"/>
        </w:numPr>
        <w:spacing w:after="0" w:line="240" w:lineRule="auto"/>
        <w:ind w:left="0" w:right="-142" w:firstLine="709"/>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shd w:val="clear" w:color="000000" w:fill="auto"/>
        </w:rPr>
        <w:t>участь в створенні модуля «Торгівля» та модуля «Ярмарки», що забезпечить відкритість даних та спростить для суб’єктів господарювання процедуру подання документів для участі у таких заходах;</w:t>
      </w:r>
    </w:p>
    <w:p w14:paraId="6DA890BF" w14:textId="4F23D40C" w:rsidR="00C313EC" w:rsidRPr="00576678" w:rsidRDefault="00C313EC" w:rsidP="001A10B7">
      <w:pPr>
        <w:pStyle w:val="a7"/>
        <w:numPr>
          <w:ilvl w:val="0"/>
          <w:numId w:val="3"/>
        </w:numPr>
        <w:spacing w:after="0" w:line="240" w:lineRule="auto"/>
        <w:ind w:left="0" w:right="-142" w:firstLine="567"/>
        <w:jc w:val="both"/>
        <w:rPr>
          <w:rFonts w:ascii="Times New Roman" w:eastAsia="Times New Roman" w:hAnsi="Times New Roman" w:cs="Times New Roman"/>
          <w:sz w:val="28"/>
          <w:szCs w:val="28"/>
        </w:rPr>
      </w:pPr>
      <w:r w:rsidRPr="00576678">
        <w:rPr>
          <w:rFonts w:ascii="Times New Roman" w:eastAsia="Times New Roman" w:hAnsi="Times New Roman" w:cs="Times New Roman"/>
          <w:sz w:val="28"/>
          <w:szCs w:val="28"/>
          <w:shd w:val="clear" w:color="000000" w:fill="auto"/>
        </w:rPr>
        <w:t>ініційовано зміни до рішення КМР від 14.07.2022 № 4909/4950 «Про внесення змін до рішення від 30 березня 2022 року № 4551/4592 «Про деякі питання комплексної підтримки суб’єктів господарювання міста Києва під час дії воєнного стану», введеного Указом Президента України …» щодо сплати суб’єктами господарювання за оренду комунального майна на рівні 50 відсотків в сумі, визначеної у діючих договорах оренди.</w:t>
      </w:r>
    </w:p>
    <w:p w14:paraId="76C5DC1B"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rPr>
      </w:pPr>
    </w:p>
    <w:p w14:paraId="1F99E73B" w14:textId="0FB634E3" w:rsidR="00C313EC" w:rsidRPr="00576678" w:rsidRDefault="00C313EC" w:rsidP="00576678">
      <w:pPr>
        <w:pStyle w:val="a7"/>
        <w:numPr>
          <w:ilvl w:val="0"/>
          <w:numId w:val="3"/>
        </w:num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shd w:val="clear" w:color="000000" w:fill="auto"/>
        </w:rPr>
        <w:t xml:space="preserve">У </w:t>
      </w:r>
      <w:r w:rsidRPr="00576678">
        <w:rPr>
          <w:rFonts w:ascii="Times New Roman" w:eastAsia="Times New Roman" w:hAnsi="Times New Roman" w:cs="Times New Roman"/>
          <w:b/>
          <w:sz w:val="28"/>
          <w:szCs w:val="28"/>
          <w:shd w:val="clear" w:color="000000" w:fill="auto"/>
        </w:rPr>
        <w:t>2021</w:t>
      </w:r>
      <w:r w:rsidRPr="00576678">
        <w:rPr>
          <w:rFonts w:ascii="Times New Roman" w:eastAsia="Times New Roman" w:hAnsi="Times New Roman" w:cs="Times New Roman"/>
          <w:sz w:val="28"/>
          <w:szCs w:val="28"/>
          <w:shd w:val="clear" w:color="000000" w:fill="auto"/>
        </w:rPr>
        <w:t xml:space="preserve"> році у столиці функціонувало: </w:t>
      </w:r>
    </w:p>
    <w:p w14:paraId="6E4879CE"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продовольчих та непродовольчих закладів торгівлі – </w:t>
      </w:r>
      <w:r w:rsidRPr="00C313EC">
        <w:rPr>
          <w:rFonts w:ascii="Times New Roman" w:eastAsia="Times New Roman" w:hAnsi="Times New Roman" w:cs="Times New Roman"/>
          <w:b/>
          <w:sz w:val="28"/>
          <w:szCs w:val="28"/>
          <w:shd w:val="clear" w:color="000000" w:fill="auto"/>
        </w:rPr>
        <w:t>7598</w:t>
      </w:r>
      <w:r w:rsidRPr="00C313EC">
        <w:rPr>
          <w:rFonts w:ascii="Times New Roman" w:eastAsia="Times New Roman" w:hAnsi="Times New Roman" w:cs="Times New Roman"/>
          <w:sz w:val="28"/>
          <w:szCs w:val="28"/>
          <w:shd w:val="clear" w:color="000000" w:fill="auto"/>
        </w:rPr>
        <w:t>;</w:t>
      </w:r>
    </w:p>
    <w:p w14:paraId="6D75B697"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закладів ресторанного господарства – </w:t>
      </w:r>
      <w:r w:rsidRPr="00C313EC">
        <w:rPr>
          <w:rFonts w:ascii="Times New Roman" w:eastAsia="Times New Roman" w:hAnsi="Times New Roman" w:cs="Times New Roman"/>
          <w:b/>
          <w:sz w:val="28"/>
          <w:szCs w:val="28"/>
          <w:shd w:val="clear" w:color="000000" w:fill="auto"/>
        </w:rPr>
        <w:t>3458</w:t>
      </w:r>
      <w:r w:rsidRPr="00C313EC">
        <w:rPr>
          <w:rFonts w:ascii="Times New Roman" w:eastAsia="Times New Roman" w:hAnsi="Times New Roman" w:cs="Times New Roman"/>
          <w:sz w:val="28"/>
          <w:szCs w:val="28"/>
          <w:shd w:val="clear" w:color="000000" w:fill="auto"/>
        </w:rPr>
        <w:t>.</w:t>
      </w:r>
    </w:p>
    <w:p w14:paraId="57EAA847"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Протягом </w:t>
      </w:r>
      <w:r w:rsidRPr="00C313EC">
        <w:rPr>
          <w:rFonts w:ascii="Times New Roman" w:eastAsia="Times New Roman" w:hAnsi="Times New Roman" w:cs="Times New Roman"/>
          <w:b/>
          <w:sz w:val="28"/>
          <w:szCs w:val="28"/>
          <w:shd w:val="clear" w:color="000000" w:fill="auto"/>
        </w:rPr>
        <w:t>2022</w:t>
      </w:r>
      <w:r w:rsidRPr="00C313EC">
        <w:rPr>
          <w:rFonts w:ascii="Times New Roman" w:eastAsia="Times New Roman" w:hAnsi="Times New Roman" w:cs="Times New Roman"/>
          <w:sz w:val="28"/>
          <w:szCs w:val="28"/>
          <w:shd w:val="clear" w:color="000000" w:fill="auto"/>
        </w:rPr>
        <w:t xml:space="preserve"> року кількість закладів у столиці зменшилась та становить:</w:t>
      </w:r>
    </w:p>
    <w:p w14:paraId="60469B82"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продовольчих та непродовольчих закладів торгівлі – </w:t>
      </w:r>
      <w:r w:rsidRPr="00C313EC">
        <w:rPr>
          <w:rFonts w:ascii="Times New Roman" w:eastAsia="Times New Roman" w:hAnsi="Times New Roman" w:cs="Times New Roman"/>
          <w:b/>
          <w:sz w:val="28"/>
          <w:szCs w:val="28"/>
          <w:shd w:val="clear" w:color="000000" w:fill="auto"/>
        </w:rPr>
        <w:t>7168 (менше на 430);</w:t>
      </w:r>
    </w:p>
    <w:p w14:paraId="0FC8C3C3"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закладів ресторанного господарства – </w:t>
      </w:r>
      <w:r w:rsidRPr="00C313EC">
        <w:rPr>
          <w:rFonts w:ascii="Times New Roman" w:eastAsia="Times New Roman" w:hAnsi="Times New Roman" w:cs="Times New Roman"/>
          <w:b/>
          <w:sz w:val="28"/>
          <w:szCs w:val="28"/>
          <w:shd w:val="clear" w:color="000000" w:fill="auto"/>
        </w:rPr>
        <w:t>3275 (менше на 183)</w:t>
      </w:r>
      <w:r w:rsidRPr="00C313EC">
        <w:rPr>
          <w:rFonts w:ascii="Times New Roman" w:eastAsia="Times New Roman" w:hAnsi="Times New Roman" w:cs="Times New Roman"/>
          <w:sz w:val="28"/>
          <w:szCs w:val="28"/>
          <w:shd w:val="clear" w:color="000000" w:fill="auto"/>
        </w:rPr>
        <w:t>.</w:t>
      </w:r>
    </w:p>
    <w:p w14:paraId="240ADB25" w14:textId="77777777" w:rsidR="00C313EC" w:rsidRPr="00C313EC" w:rsidRDefault="00C313EC" w:rsidP="00C313EC">
      <w:pPr>
        <w:autoSpaceDE w:val="0"/>
        <w:autoSpaceDN w:val="0"/>
        <w:spacing w:after="0" w:line="240" w:lineRule="auto"/>
        <w:ind w:right="-142" w:firstLine="567"/>
        <w:jc w:val="both"/>
        <w:rPr>
          <w:rFonts w:ascii="Times New Roman" w:eastAsia="Times New Roman" w:hAnsi="Times New Roman" w:cs="Times New Roman"/>
          <w:i/>
          <w:sz w:val="28"/>
          <w:szCs w:val="28"/>
          <w:shd w:val="clear" w:color="000000" w:fill="auto"/>
        </w:rPr>
      </w:pPr>
    </w:p>
    <w:p w14:paraId="4F85E2F9" w14:textId="6F5F27D1" w:rsidR="00C313EC" w:rsidRPr="00576678" w:rsidRDefault="00C313EC" w:rsidP="001A10B7">
      <w:pPr>
        <w:pStyle w:val="a7"/>
        <w:widowControl w:val="0"/>
        <w:numPr>
          <w:ilvl w:val="0"/>
          <w:numId w:val="3"/>
        </w:numPr>
        <w:tabs>
          <w:tab w:val="left" w:pos="1777"/>
          <w:tab w:val="left" w:pos="2664"/>
          <w:tab w:val="left" w:pos="3126"/>
          <w:tab w:val="left" w:pos="3459"/>
        </w:tabs>
        <w:autoSpaceDE w:val="0"/>
        <w:autoSpaceDN w:val="0"/>
        <w:spacing w:after="0" w:line="240" w:lineRule="auto"/>
        <w:ind w:left="0" w:right="-142" w:firstLine="567"/>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shd w:val="clear" w:color="000000" w:fill="auto"/>
        </w:rPr>
        <w:t>У</w:t>
      </w:r>
      <w:r w:rsidRPr="00576678">
        <w:rPr>
          <w:rFonts w:ascii="Times New Roman" w:eastAsia="Segoe UI" w:hAnsi="Times New Roman" w:cs="Times New Roman"/>
          <w:sz w:val="28"/>
          <w:szCs w:val="28"/>
          <w:shd w:val="clear" w:color="000000" w:fill="auto"/>
        </w:rPr>
        <w:t xml:space="preserve"> </w:t>
      </w:r>
      <w:r w:rsidRPr="00576678">
        <w:rPr>
          <w:rFonts w:ascii="Times New Roman" w:eastAsia="Segoe UI" w:hAnsi="Times New Roman" w:cs="Times New Roman"/>
          <w:b/>
          <w:sz w:val="28"/>
          <w:szCs w:val="28"/>
          <w:shd w:val="clear" w:color="000000" w:fill="auto"/>
        </w:rPr>
        <w:t>2021</w:t>
      </w:r>
      <w:r w:rsidRPr="00576678">
        <w:rPr>
          <w:rFonts w:ascii="Times New Roman" w:eastAsia="Segoe UI" w:hAnsi="Times New Roman" w:cs="Times New Roman"/>
          <w:sz w:val="28"/>
          <w:szCs w:val="28"/>
          <w:shd w:val="clear" w:color="000000" w:fill="auto"/>
        </w:rPr>
        <w:t xml:space="preserve"> році Департаментом опрацьовано </w:t>
      </w:r>
      <w:r w:rsidRPr="00576678">
        <w:rPr>
          <w:rFonts w:ascii="Times New Roman" w:eastAsia="Segoe UI" w:hAnsi="Times New Roman" w:cs="Times New Roman"/>
          <w:b/>
          <w:sz w:val="28"/>
          <w:szCs w:val="28"/>
          <w:shd w:val="clear" w:color="000000" w:fill="auto"/>
        </w:rPr>
        <w:t>1515 заявок щодо розміщення літніх майданчиків</w:t>
      </w:r>
      <w:r w:rsidRPr="00576678">
        <w:rPr>
          <w:rFonts w:ascii="Times New Roman" w:eastAsia="Segoe UI" w:hAnsi="Times New Roman" w:cs="Times New Roman"/>
          <w:sz w:val="28"/>
          <w:szCs w:val="28"/>
          <w:shd w:val="clear" w:color="000000" w:fill="auto"/>
        </w:rPr>
        <w:t xml:space="preserve"> для харчування біля закладів ресторанного господарства, </w:t>
      </w:r>
      <w:r w:rsidRPr="00576678">
        <w:rPr>
          <w:rFonts w:ascii="Times New Roman" w:eastAsia="Times New Roman" w:hAnsi="Times New Roman" w:cs="Times New Roman"/>
          <w:b/>
          <w:sz w:val="28"/>
          <w:szCs w:val="28"/>
          <w:shd w:val="clear" w:color="000000" w:fill="auto"/>
        </w:rPr>
        <w:t>2022</w:t>
      </w:r>
      <w:r w:rsidRPr="00576678">
        <w:rPr>
          <w:rFonts w:ascii="Times New Roman" w:eastAsia="Times New Roman" w:hAnsi="Times New Roman" w:cs="Times New Roman"/>
          <w:sz w:val="28"/>
          <w:szCs w:val="28"/>
          <w:shd w:val="clear" w:color="000000" w:fill="auto"/>
        </w:rPr>
        <w:t xml:space="preserve"> році – </w:t>
      </w:r>
      <w:r w:rsidRPr="00576678">
        <w:rPr>
          <w:rFonts w:ascii="Times New Roman" w:eastAsia="Times New Roman" w:hAnsi="Times New Roman" w:cs="Times New Roman"/>
          <w:b/>
          <w:sz w:val="28"/>
          <w:szCs w:val="28"/>
          <w:shd w:val="clear" w:color="000000" w:fill="auto"/>
        </w:rPr>
        <w:t>571</w:t>
      </w:r>
      <w:r w:rsidRPr="00576678">
        <w:rPr>
          <w:rFonts w:ascii="Times New Roman" w:eastAsia="Times New Roman" w:hAnsi="Times New Roman" w:cs="Times New Roman"/>
          <w:sz w:val="28"/>
          <w:szCs w:val="28"/>
          <w:shd w:val="clear" w:color="000000" w:fill="auto"/>
        </w:rPr>
        <w:t>.</w:t>
      </w:r>
    </w:p>
    <w:p w14:paraId="5E613DB3"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p>
    <w:p w14:paraId="5388F4A9" w14:textId="32754667" w:rsidR="00C313EC" w:rsidRPr="00576678" w:rsidRDefault="00C313EC" w:rsidP="001A10B7">
      <w:pPr>
        <w:pStyle w:val="a7"/>
        <w:numPr>
          <w:ilvl w:val="0"/>
          <w:numId w:val="3"/>
        </w:numPr>
        <w:autoSpaceDE w:val="0"/>
        <w:autoSpaceDN w:val="0"/>
        <w:spacing w:after="0" w:line="240" w:lineRule="auto"/>
        <w:ind w:left="142" w:right="-142" w:firstLine="425"/>
        <w:jc w:val="both"/>
        <w:rPr>
          <w:rFonts w:ascii="Times New Roman" w:eastAsia="Times New Roman" w:hAnsi="Times New Roman" w:cs="Times New Roman"/>
          <w:sz w:val="28"/>
          <w:szCs w:val="28"/>
        </w:rPr>
      </w:pPr>
      <w:r w:rsidRPr="00576678">
        <w:rPr>
          <w:rFonts w:ascii="Times New Roman" w:eastAsia="Times New Roman" w:hAnsi="Times New Roman" w:cs="Times New Roman"/>
          <w:sz w:val="28"/>
          <w:szCs w:val="28"/>
        </w:rPr>
        <w:t xml:space="preserve">На виконання протоколу від 23.06.2021 № 1 засідання Міжвідомчої робочої групи, у всіх районах міста Києва створено групи </w:t>
      </w:r>
      <w:r w:rsidRPr="00576678">
        <w:rPr>
          <w:rFonts w:ascii="Times New Roman" w:eastAsia="Times New Roman" w:hAnsi="Times New Roman" w:cs="Times New Roman"/>
          <w:b/>
          <w:sz w:val="28"/>
          <w:szCs w:val="28"/>
        </w:rPr>
        <w:t>з питань посилення боротьби з нелегальним обігом алкогольної продукції</w:t>
      </w:r>
      <w:r w:rsidRPr="00576678">
        <w:rPr>
          <w:rFonts w:ascii="Times New Roman" w:eastAsia="Times New Roman" w:hAnsi="Times New Roman" w:cs="Times New Roman"/>
          <w:sz w:val="28"/>
          <w:szCs w:val="28"/>
        </w:rPr>
        <w:t xml:space="preserve">. </w:t>
      </w:r>
    </w:p>
    <w:p w14:paraId="481EE22B"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За результатами проведеної роботи у </w:t>
      </w:r>
      <w:r w:rsidRPr="00C313EC">
        <w:rPr>
          <w:rFonts w:ascii="Times New Roman" w:eastAsia="Times New Roman" w:hAnsi="Times New Roman" w:cs="Times New Roman"/>
          <w:b/>
          <w:sz w:val="28"/>
          <w:szCs w:val="28"/>
          <w:shd w:val="clear" w:color="000000" w:fill="auto"/>
        </w:rPr>
        <w:t>2021 році</w:t>
      </w:r>
      <w:r w:rsidRPr="00C313EC">
        <w:rPr>
          <w:rFonts w:ascii="Times New Roman" w:eastAsia="Times New Roman" w:hAnsi="Times New Roman" w:cs="Times New Roman"/>
          <w:sz w:val="28"/>
          <w:szCs w:val="28"/>
          <w:shd w:val="clear" w:color="000000" w:fill="auto"/>
        </w:rPr>
        <w:t xml:space="preserve"> з питань посилення боротьби з нелегальним обігом алкогольної продукції відпрацьовано:</w:t>
      </w:r>
    </w:p>
    <w:p w14:paraId="63D75F3D" w14:textId="77777777" w:rsidR="00C313EC" w:rsidRPr="00C313EC" w:rsidRDefault="00C313EC" w:rsidP="001A10B7">
      <w:pPr>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b/>
          <w:sz w:val="28"/>
          <w:szCs w:val="28"/>
          <w:shd w:val="clear" w:color="000000" w:fill="auto"/>
        </w:rPr>
        <w:t>395 об’єктів торгівлі</w:t>
      </w:r>
      <w:r w:rsidRPr="00C313EC">
        <w:rPr>
          <w:rFonts w:ascii="Times New Roman" w:eastAsia="Times New Roman" w:hAnsi="Times New Roman" w:cs="Times New Roman"/>
          <w:sz w:val="28"/>
          <w:szCs w:val="28"/>
          <w:shd w:val="clear" w:color="000000" w:fill="auto"/>
        </w:rPr>
        <w:t xml:space="preserve"> (у </w:t>
      </w:r>
      <w:r w:rsidRPr="00C313EC">
        <w:rPr>
          <w:rFonts w:ascii="Times New Roman" w:eastAsia="Times New Roman" w:hAnsi="Times New Roman" w:cs="Times New Roman"/>
          <w:b/>
          <w:sz w:val="28"/>
          <w:szCs w:val="28"/>
          <w:shd w:val="clear" w:color="000000" w:fill="auto"/>
        </w:rPr>
        <w:t>51 об’єкті виявлено порушення);</w:t>
      </w:r>
      <w:r w:rsidRPr="00C313EC">
        <w:rPr>
          <w:rFonts w:ascii="Times New Roman" w:eastAsia="Times New Roman" w:hAnsi="Times New Roman" w:cs="Times New Roman"/>
          <w:sz w:val="28"/>
          <w:szCs w:val="28"/>
          <w:shd w:val="clear" w:color="000000" w:fill="auto"/>
        </w:rPr>
        <w:t xml:space="preserve"> </w:t>
      </w:r>
    </w:p>
    <w:p w14:paraId="586D9C46" w14:textId="77777777" w:rsidR="00C313EC" w:rsidRPr="00C313EC" w:rsidRDefault="00C313EC" w:rsidP="001A10B7">
      <w:pPr>
        <w:spacing w:after="0" w:line="240" w:lineRule="auto"/>
        <w:ind w:right="-142"/>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складено </w:t>
      </w:r>
      <w:r w:rsidRPr="00C313EC">
        <w:rPr>
          <w:rFonts w:ascii="Times New Roman" w:eastAsia="Times New Roman" w:hAnsi="Times New Roman" w:cs="Times New Roman"/>
          <w:b/>
          <w:sz w:val="28"/>
          <w:szCs w:val="28"/>
          <w:shd w:val="clear" w:color="000000" w:fill="auto"/>
        </w:rPr>
        <w:t>48 адміністративних протоколів</w:t>
      </w:r>
      <w:r w:rsidRPr="00C313EC">
        <w:rPr>
          <w:rFonts w:ascii="Times New Roman" w:eastAsia="Times New Roman" w:hAnsi="Times New Roman" w:cs="Times New Roman"/>
          <w:sz w:val="28"/>
          <w:szCs w:val="28"/>
          <w:shd w:val="clear" w:color="000000" w:fill="auto"/>
        </w:rPr>
        <w:t xml:space="preserve">. </w:t>
      </w:r>
    </w:p>
    <w:p w14:paraId="0010FF9A" w14:textId="77777777" w:rsidR="00C313EC" w:rsidRPr="00C313EC" w:rsidRDefault="00C313EC" w:rsidP="001A10B7">
      <w:pPr>
        <w:autoSpaceDE w:val="0"/>
        <w:autoSpaceDN w:val="0"/>
        <w:spacing w:after="0" w:line="240" w:lineRule="auto"/>
        <w:ind w:right="-142"/>
        <w:jc w:val="both"/>
        <w:rPr>
          <w:rFonts w:ascii="Times New Roman" w:eastAsia="Times New Roman" w:hAnsi="Times New Roman" w:cs="Times New Roman"/>
          <w:sz w:val="28"/>
          <w:szCs w:val="28"/>
        </w:rPr>
      </w:pPr>
      <w:r w:rsidRPr="00C313EC">
        <w:rPr>
          <w:rFonts w:ascii="Times New Roman" w:eastAsia="Times New Roman" w:hAnsi="Times New Roman" w:cs="Times New Roman"/>
          <w:iCs/>
          <w:sz w:val="28"/>
          <w:szCs w:val="28"/>
        </w:rPr>
        <w:t xml:space="preserve">З </w:t>
      </w:r>
      <w:r w:rsidRPr="00C313EC">
        <w:rPr>
          <w:rFonts w:ascii="Times New Roman" w:eastAsia="Times New Roman" w:hAnsi="Times New Roman" w:cs="Times New Roman"/>
          <w:b/>
          <w:iCs/>
          <w:sz w:val="28"/>
          <w:szCs w:val="28"/>
        </w:rPr>
        <w:t>01.01.2022 до 23.02.2022</w:t>
      </w:r>
      <w:r w:rsidRPr="00C313EC">
        <w:rPr>
          <w:rFonts w:ascii="Times New Roman" w:eastAsia="Times New Roman" w:hAnsi="Times New Roman" w:cs="Times New Roman"/>
          <w:iCs/>
          <w:sz w:val="28"/>
          <w:szCs w:val="28"/>
        </w:rPr>
        <w:t xml:space="preserve"> з</w:t>
      </w:r>
      <w:r w:rsidRPr="00C313EC">
        <w:rPr>
          <w:rFonts w:ascii="Times New Roman" w:eastAsia="Times New Roman" w:hAnsi="Times New Roman" w:cs="Times New Roman"/>
          <w:sz w:val="28"/>
          <w:szCs w:val="28"/>
        </w:rPr>
        <w:t>дійснено</w:t>
      </w:r>
      <w:r w:rsidRPr="00C313EC">
        <w:rPr>
          <w:rFonts w:ascii="Times New Roman" w:eastAsia="Times New Roman" w:hAnsi="Times New Roman" w:cs="Times New Roman"/>
          <w:iCs/>
          <w:sz w:val="28"/>
          <w:szCs w:val="28"/>
        </w:rPr>
        <w:t xml:space="preserve"> </w:t>
      </w:r>
      <w:r w:rsidRPr="00C313EC">
        <w:rPr>
          <w:rFonts w:ascii="Times New Roman" w:eastAsia="Times New Roman" w:hAnsi="Times New Roman" w:cs="Times New Roman"/>
          <w:b/>
          <w:iCs/>
          <w:sz w:val="28"/>
          <w:szCs w:val="28"/>
        </w:rPr>
        <w:t>12 комісійних обстежень</w:t>
      </w:r>
      <w:r w:rsidRPr="00C313EC">
        <w:rPr>
          <w:rFonts w:ascii="Times New Roman" w:eastAsia="Times New Roman" w:hAnsi="Times New Roman" w:cs="Times New Roman"/>
          <w:sz w:val="28"/>
          <w:szCs w:val="28"/>
        </w:rPr>
        <w:t>.</w:t>
      </w:r>
    </w:p>
    <w:p w14:paraId="272A6614" w14:textId="77777777" w:rsidR="00C313EC" w:rsidRPr="00C313EC" w:rsidRDefault="00C313EC" w:rsidP="00C313EC">
      <w:pPr>
        <w:shd w:val="clear" w:color="auto" w:fill="FFFFFF"/>
        <w:spacing w:after="0" w:line="240" w:lineRule="auto"/>
        <w:ind w:right="-142" w:firstLine="567"/>
        <w:jc w:val="both"/>
        <w:rPr>
          <w:rFonts w:ascii="Times New Roman" w:eastAsia="Times New Roman" w:hAnsi="Times New Roman" w:cs="Times New Roman"/>
          <w:sz w:val="28"/>
          <w:szCs w:val="28"/>
        </w:rPr>
      </w:pPr>
    </w:p>
    <w:p w14:paraId="209ACA69" w14:textId="20D1FB81" w:rsidR="00C313EC" w:rsidRPr="00576678" w:rsidRDefault="00576678" w:rsidP="001A10B7">
      <w:pPr>
        <w:pStyle w:val="a7"/>
        <w:numPr>
          <w:ilvl w:val="0"/>
          <w:numId w:val="3"/>
        </w:numPr>
        <w:shd w:val="clear" w:color="000000" w:fill="FFFFFF"/>
        <w:spacing w:after="0" w:line="240" w:lineRule="auto"/>
        <w:ind w:left="0" w:right="-142" w:firstLine="567"/>
        <w:jc w:val="both"/>
        <w:outlineLvl w:val="1"/>
        <w:rPr>
          <w:rFonts w:ascii="Times New Roman" w:eastAsia="Times New Roman" w:hAnsi="Times New Roman" w:cs="Times New Roman"/>
          <w:b/>
          <w:sz w:val="28"/>
          <w:szCs w:val="28"/>
          <w:shd w:val="clear" w:color="000000" w:fill="auto"/>
        </w:rPr>
      </w:pPr>
      <w:r>
        <w:rPr>
          <w:rFonts w:ascii="Times New Roman" w:eastAsia="Times New Roman" w:hAnsi="Times New Roman" w:cs="Times New Roman"/>
          <w:sz w:val="28"/>
          <w:szCs w:val="28"/>
          <w:shd w:val="clear" w:color="000000" w:fill="auto"/>
        </w:rPr>
        <w:t xml:space="preserve"> </w:t>
      </w:r>
      <w:r w:rsidR="00C313EC" w:rsidRPr="00576678">
        <w:rPr>
          <w:rFonts w:ascii="Times New Roman" w:eastAsia="Times New Roman" w:hAnsi="Times New Roman" w:cs="Times New Roman"/>
          <w:sz w:val="28"/>
          <w:szCs w:val="28"/>
          <w:shd w:val="clear" w:color="000000" w:fill="auto"/>
        </w:rPr>
        <w:t xml:space="preserve">Відповідно до розпорядження виконавчого органу Київської міської ради (Київської міської державної адміністрації) від 02.04.2015 № 300 </w:t>
      </w:r>
      <w:r w:rsidR="00C313EC" w:rsidRPr="00576678">
        <w:rPr>
          <w:rFonts w:ascii="Times New Roman" w:eastAsia="Times New Roman" w:hAnsi="Times New Roman" w:cs="Times New Roman"/>
          <w:b/>
          <w:sz w:val="28"/>
          <w:szCs w:val="28"/>
          <w:shd w:val="clear" w:color="000000" w:fill="auto"/>
        </w:rPr>
        <w:t xml:space="preserve">у столиці затверджено Схему розміщення засобів пересувної </w:t>
      </w:r>
      <w:proofErr w:type="spellStart"/>
      <w:r w:rsidR="00C313EC" w:rsidRPr="00576678">
        <w:rPr>
          <w:rFonts w:ascii="Times New Roman" w:eastAsia="Times New Roman" w:hAnsi="Times New Roman" w:cs="Times New Roman"/>
          <w:b/>
          <w:sz w:val="28"/>
          <w:szCs w:val="28"/>
          <w:shd w:val="clear" w:color="000000" w:fill="auto"/>
        </w:rPr>
        <w:lastRenderedPageBreak/>
        <w:t>дрібнороздрібної</w:t>
      </w:r>
      <w:proofErr w:type="spellEnd"/>
      <w:r w:rsidR="00C313EC" w:rsidRPr="00576678">
        <w:rPr>
          <w:rFonts w:ascii="Times New Roman" w:eastAsia="Times New Roman" w:hAnsi="Times New Roman" w:cs="Times New Roman"/>
          <w:b/>
          <w:sz w:val="28"/>
          <w:szCs w:val="28"/>
          <w:shd w:val="clear" w:color="000000" w:fill="auto"/>
        </w:rPr>
        <w:t xml:space="preserve"> торговельної мережі (307 адрес) та Схему розміщення об'єктів сезонної </w:t>
      </w:r>
      <w:proofErr w:type="spellStart"/>
      <w:r w:rsidR="00C313EC" w:rsidRPr="00576678">
        <w:rPr>
          <w:rFonts w:ascii="Times New Roman" w:eastAsia="Times New Roman" w:hAnsi="Times New Roman" w:cs="Times New Roman"/>
          <w:b/>
          <w:sz w:val="28"/>
          <w:szCs w:val="28"/>
          <w:shd w:val="clear" w:color="000000" w:fill="auto"/>
        </w:rPr>
        <w:t>дрібнороздрібної</w:t>
      </w:r>
      <w:proofErr w:type="spellEnd"/>
      <w:r w:rsidR="00C313EC" w:rsidRPr="00576678">
        <w:rPr>
          <w:rFonts w:ascii="Times New Roman" w:eastAsia="Times New Roman" w:hAnsi="Times New Roman" w:cs="Times New Roman"/>
          <w:b/>
          <w:sz w:val="28"/>
          <w:szCs w:val="28"/>
          <w:shd w:val="clear" w:color="000000" w:fill="auto"/>
        </w:rPr>
        <w:t xml:space="preserve"> торговельної мережі (1011 адрес).</w:t>
      </w:r>
    </w:p>
    <w:p w14:paraId="6D53E7A6" w14:textId="77777777" w:rsidR="00C313EC" w:rsidRPr="00C313EC" w:rsidRDefault="00C313EC" w:rsidP="00C313EC">
      <w:pPr>
        <w:autoSpaceDE w:val="0"/>
        <w:autoSpaceDN w:val="0"/>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У </w:t>
      </w:r>
      <w:r w:rsidRPr="00C313EC">
        <w:rPr>
          <w:rFonts w:ascii="Times New Roman" w:eastAsia="Times New Roman" w:hAnsi="Times New Roman" w:cs="Times New Roman"/>
          <w:b/>
          <w:sz w:val="28"/>
          <w:szCs w:val="28"/>
          <w:shd w:val="clear" w:color="000000" w:fill="auto"/>
        </w:rPr>
        <w:t>2021</w:t>
      </w:r>
      <w:r w:rsidRPr="00C313EC">
        <w:rPr>
          <w:rFonts w:ascii="Times New Roman" w:eastAsia="Times New Roman" w:hAnsi="Times New Roman" w:cs="Times New Roman"/>
          <w:sz w:val="28"/>
          <w:szCs w:val="28"/>
          <w:shd w:val="clear" w:color="000000" w:fill="auto"/>
        </w:rPr>
        <w:t xml:space="preserve"> році КП «Міський магазин» проведено </w:t>
      </w:r>
      <w:r w:rsidRPr="00C313EC">
        <w:rPr>
          <w:rFonts w:ascii="Times New Roman" w:eastAsia="Times New Roman" w:hAnsi="Times New Roman" w:cs="Times New Roman"/>
          <w:b/>
          <w:sz w:val="28"/>
          <w:szCs w:val="28"/>
          <w:shd w:val="clear" w:color="000000" w:fill="auto"/>
        </w:rPr>
        <w:t>13 торгів</w:t>
      </w:r>
      <w:r w:rsidRPr="00C313EC">
        <w:rPr>
          <w:rFonts w:ascii="Times New Roman" w:eastAsia="Times New Roman" w:hAnsi="Times New Roman" w:cs="Times New Roman"/>
          <w:sz w:val="28"/>
          <w:szCs w:val="28"/>
          <w:shd w:val="clear" w:color="000000" w:fill="auto"/>
        </w:rPr>
        <w:t xml:space="preserve"> на розміщення засобів </w:t>
      </w:r>
      <w:r w:rsidRPr="00C313EC">
        <w:rPr>
          <w:rFonts w:ascii="Times New Roman" w:eastAsia="Times New Roman" w:hAnsi="Times New Roman" w:cs="Times New Roman"/>
          <w:b/>
          <w:sz w:val="28"/>
          <w:szCs w:val="28"/>
          <w:shd w:val="clear" w:color="000000" w:fill="auto"/>
        </w:rPr>
        <w:t>пересувної</w:t>
      </w:r>
      <w:r w:rsidRPr="00C313EC">
        <w:rPr>
          <w:rFonts w:ascii="Times New Roman" w:eastAsia="Times New Roman" w:hAnsi="Times New Roman" w:cs="Times New Roman"/>
          <w:sz w:val="28"/>
          <w:szCs w:val="28"/>
          <w:shd w:val="clear" w:color="000000" w:fill="auto"/>
        </w:rPr>
        <w:t xml:space="preserve"> </w:t>
      </w:r>
      <w:proofErr w:type="spellStart"/>
      <w:r w:rsidRPr="00C313EC">
        <w:rPr>
          <w:rFonts w:ascii="Times New Roman" w:eastAsia="Times New Roman" w:hAnsi="Times New Roman" w:cs="Times New Roman"/>
          <w:sz w:val="28"/>
          <w:szCs w:val="28"/>
          <w:shd w:val="clear" w:color="000000" w:fill="auto"/>
        </w:rPr>
        <w:t>дрібнороздрібної</w:t>
      </w:r>
      <w:proofErr w:type="spellEnd"/>
      <w:r w:rsidRPr="00C313EC">
        <w:rPr>
          <w:rFonts w:ascii="Times New Roman" w:eastAsia="Times New Roman" w:hAnsi="Times New Roman" w:cs="Times New Roman"/>
          <w:sz w:val="28"/>
          <w:szCs w:val="28"/>
          <w:shd w:val="clear" w:color="000000" w:fill="auto"/>
        </w:rPr>
        <w:t xml:space="preserve"> торговельної мережі, укладено </w:t>
      </w:r>
      <w:r w:rsidRPr="00C313EC">
        <w:rPr>
          <w:rFonts w:ascii="Times New Roman" w:eastAsia="Times New Roman" w:hAnsi="Times New Roman" w:cs="Times New Roman"/>
          <w:b/>
          <w:sz w:val="28"/>
          <w:szCs w:val="28"/>
          <w:shd w:val="clear" w:color="000000" w:fill="auto"/>
        </w:rPr>
        <w:t>77 договорів,</w:t>
      </w:r>
      <w:r w:rsidRPr="00C313EC">
        <w:rPr>
          <w:rFonts w:ascii="Times New Roman" w:eastAsia="Times New Roman" w:hAnsi="Times New Roman" w:cs="Times New Roman"/>
          <w:sz w:val="28"/>
          <w:szCs w:val="28"/>
          <w:shd w:val="clear" w:color="000000" w:fill="auto"/>
        </w:rPr>
        <w:t xml:space="preserve"> </w:t>
      </w:r>
      <w:proofErr w:type="spellStart"/>
      <w:r w:rsidRPr="00C313EC">
        <w:rPr>
          <w:rFonts w:ascii="Times New Roman" w:eastAsia="Times New Roman" w:hAnsi="Times New Roman" w:cs="Times New Roman"/>
          <w:sz w:val="28"/>
          <w:szCs w:val="28"/>
          <w:shd w:val="clear" w:color="000000" w:fill="auto"/>
        </w:rPr>
        <w:t>організомано</w:t>
      </w:r>
      <w:proofErr w:type="spellEnd"/>
      <w:r w:rsidRPr="00C313EC">
        <w:rPr>
          <w:rFonts w:ascii="Times New Roman" w:eastAsia="Times New Roman" w:hAnsi="Times New Roman" w:cs="Times New Roman"/>
          <w:sz w:val="28"/>
          <w:szCs w:val="28"/>
          <w:shd w:val="clear" w:color="000000" w:fill="auto"/>
        </w:rPr>
        <w:t xml:space="preserve"> </w:t>
      </w:r>
      <w:r w:rsidRPr="00C313EC">
        <w:rPr>
          <w:rFonts w:ascii="Times New Roman" w:eastAsia="Times New Roman" w:hAnsi="Times New Roman" w:cs="Times New Roman"/>
          <w:b/>
          <w:sz w:val="28"/>
          <w:szCs w:val="28"/>
          <w:shd w:val="clear" w:color="000000" w:fill="auto"/>
        </w:rPr>
        <w:t>12 торгів</w:t>
      </w:r>
      <w:r w:rsidRPr="00C313EC">
        <w:rPr>
          <w:rFonts w:ascii="Times New Roman" w:eastAsia="Times New Roman" w:hAnsi="Times New Roman" w:cs="Times New Roman"/>
          <w:sz w:val="28"/>
          <w:szCs w:val="28"/>
          <w:shd w:val="clear" w:color="000000" w:fill="auto"/>
        </w:rPr>
        <w:t xml:space="preserve"> на розміщення об’єктів </w:t>
      </w:r>
      <w:r w:rsidRPr="00C313EC">
        <w:rPr>
          <w:rFonts w:ascii="Times New Roman" w:eastAsia="Times New Roman" w:hAnsi="Times New Roman" w:cs="Times New Roman"/>
          <w:b/>
          <w:sz w:val="28"/>
          <w:szCs w:val="28"/>
          <w:shd w:val="clear" w:color="000000" w:fill="auto"/>
        </w:rPr>
        <w:t xml:space="preserve">сезонної </w:t>
      </w:r>
      <w:proofErr w:type="spellStart"/>
      <w:r w:rsidRPr="00C313EC">
        <w:rPr>
          <w:rFonts w:ascii="Times New Roman" w:eastAsia="Times New Roman" w:hAnsi="Times New Roman" w:cs="Times New Roman"/>
          <w:sz w:val="28"/>
          <w:szCs w:val="28"/>
          <w:shd w:val="clear" w:color="000000" w:fill="auto"/>
        </w:rPr>
        <w:t>дрібнороздрібної</w:t>
      </w:r>
      <w:proofErr w:type="spellEnd"/>
      <w:r w:rsidRPr="00C313EC">
        <w:rPr>
          <w:rFonts w:ascii="Times New Roman" w:eastAsia="Times New Roman" w:hAnsi="Times New Roman" w:cs="Times New Roman"/>
          <w:sz w:val="28"/>
          <w:szCs w:val="28"/>
          <w:shd w:val="clear" w:color="000000" w:fill="auto"/>
        </w:rPr>
        <w:t xml:space="preserve"> торговельної мережі,  </w:t>
      </w:r>
      <w:r w:rsidRPr="00C313EC">
        <w:rPr>
          <w:rFonts w:ascii="Times New Roman" w:eastAsia="Times New Roman" w:hAnsi="Times New Roman" w:cs="Times New Roman"/>
          <w:b/>
          <w:sz w:val="28"/>
          <w:szCs w:val="28"/>
          <w:shd w:val="clear" w:color="000000" w:fill="auto"/>
        </w:rPr>
        <w:t>укладено 291 договір</w:t>
      </w:r>
      <w:r w:rsidRPr="00C313EC">
        <w:rPr>
          <w:rFonts w:ascii="Times New Roman" w:eastAsia="Times New Roman" w:hAnsi="Times New Roman" w:cs="Times New Roman"/>
          <w:sz w:val="28"/>
          <w:szCs w:val="28"/>
          <w:shd w:val="clear" w:color="000000" w:fill="auto"/>
        </w:rPr>
        <w:t>.</w:t>
      </w:r>
    </w:p>
    <w:p w14:paraId="46EAAC69" w14:textId="77777777" w:rsidR="00C313EC" w:rsidRPr="00C313EC" w:rsidRDefault="00C313EC" w:rsidP="00C313EC">
      <w:pPr>
        <w:autoSpaceDE w:val="0"/>
        <w:autoSpaceDN w:val="0"/>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У </w:t>
      </w:r>
      <w:r w:rsidRPr="00C313EC">
        <w:rPr>
          <w:rFonts w:ascii="Times New Roman" w:eastAsia="Times New Roman" w:hAnsi="Times New Roman" w:cs="Times New Roman"/>
          <w:b/>
          <w:sz w:val="28"/>
          <w:szCs w:val="28"/>
          <w:shd w:val="clear" w:color="000000" w:fill="auto"/>
        </w:rPr>
        <w:t>2022</w:t>
      </w:r>
      <w:r w:rsidRPr="00C313EC">
        <w:rPr>
          <w:rFonts w:ascii="Times New Roman" w:eastAsia="Times New Roman" w:hAnsi="Times New Roman" w:cs="Times New Roman"/>
          <w:sz w:val="28"/>
          <w:szCs w:val="28"/>
          <w:shd w:val="clear" w:color="000000" w:fill="auto"/>
        </w:rPr>
        <w:t xml:space="preserve"> році КП «Міський магазин» проведено </w:t>
      </w:r>
      <w:r w:rsidRPr="00C313EC">
        <w:rPr>
          <w:rFonts w:ascii="Times New Roman" w:eastAsia="Times New Roman" w:hAnsi="Times New Roman" w:cs="Times New Roman"/>
          <w:b/>
          <w:sz w:val="28"/>
          <w:szCs w:val="28"/>
          <w:shd w:val="clear" w:color="000000" w:fill="auto"/>
        </w:rPr>
        <w:t>2 торгів</w:t>
      </w:r>
      <w:r w:rsidRPr="00C313EC">
        <w:rPr>
          <w:rFonts w:ascii="Times New Roman" w:eastAsia="Times New Roman" w:hAnsi="Times New Roman" w:cs="Times New Roman"/>
          <w:sz w:val="28"/>
          <w:szCs w:val="28"/>
          <w:shd w:val="clear" w:color="000000" w:fill="auto"/>
        </w:rPr>
        <w:t xml:space="preserve"> на розміщення засобів </w:t>
      </w:r>
      <w:r w:rsidRPr="00C313EC">
        <w:rPr>
          <w:rFonts w:ascii="Times New Roman" w:eastAsia="Times New Roman" w:hAnsi="Times New Roman" w:cs="Times New Roman"/>
          <w:b/>
          <w:sz w:val="28"/>
          <w:szCs w:val="28"/>
          <w:shd w:val="clear" w:color="000000" w:fill="auto"/>
        </w:rPr>
        <w:t xml:space="preserve">пересувної </w:t>
      </w:r>
      <w:proofErr w:type="spellStart"/>
      <w:r w:rsidRPr="00C313EC">
        <w:rPr>
          <w:rFonts w:ascii="Times New Roman" w:eastAsia="Times New Roman" w:hAnsi="Times New Roman" w:cs="Times New Roman"/>
          <w:sz w:val="28"/>
          <w:szCs w:val="28"/>
          <w:shd w:val="clear" w:color="000000" w:fill="auto"/>
        </w:rPr>
        <w:t>дрібнороздрібної</w:t>
      </w:r>
      <w:proofErr w:type="spellEnd"/>
      <w:r w:rsidRPr="00C313EC">
        <w:rPr>
          <w:rFonts w:ascii="Times New Roman" w:eastAsia="Times New Roman" w:hAnsi="Times New Roman" w:cs="Times New Roman"/>
          <w:sz w:val="28"/>
          <w:szCs w:val="28"/>
          <w:shd w:val="clear" w:color="000000" w:fill="auto"/>
        </w:rPr>
        <w:t xml:space="preserve"> торговельної мережі, укладено </w:t>
      </w:r>
      <w:r w:rsidRPr="00C313EC">
        <w:rPr>
          <w:rFonts w:ascii="Times New Roman" w:eastAsia="Times New Roman" w:hAnsi="Times New Roman" w:cs="Times New Roman"/>
          <w:b/>
          <w:sz w:val="28"/>
          <w:szCs w:val="28"/>
          <w:shd w:val="clear" w:color="000000" w:fill="auto"/>
        </w:rPr>
        <w:t xml:space="preserve">8 договорів, </w:t>
      </w:r>
      <w:r w:rsidRPr="00C313EC">
        <w:rPr>
          <w:rFonts w:ascii="Times New Roman" w:eastAsia="Times New Roman" w:hAnsi="Times New Roman" w:cs="Times New Roman"/>
          <w:sz w:val="28"/>
          <w:szCs w:val="28"/>
          <w:shd w:val="clear" w:color="000000" w:fill="auto"/>
        </w:rPr>
        <w:t xml:space="preserve">організовано </w:t>
      </w:r>
      <w:r w:rsidRPr="00C313EC">
        <w:rPr>
          <w:rFonts w:ascii="Times New Roman" w:eastAsia="Times New Roman" w:hAnsi="Times New Roman" w:cs="Times New Roman"/>
          <w:b/>
          <w:sz w:val="28"/>
          <w:szCs w:val="28"/>
          <w:shd w:val="clear" w:color="000000" w:fill="auto"/>
        </w:rPr>
        <w:t>5 торгів</w:t>
      </w:r>
      <w:r w:rsidRPr="00C313EC">
        <w:rPr>
          <w:rFonts w:ascii="Times New Roman" w:eastAsia="Times New Roman" w:hAnsi="Times New Roman" w:cs="Times New Roman"/>
          <w:sz w:val="28"/>
          <w:szCs w:val="28"/>
          <w:shd w:val="clear" w:color="000000" w:fill="auto"/>
        </w:rPr>
        <w:t xml:space="preserve"> на розміщення об’єктів </w:t>
      </w:r>
      <w:r w:rsidRPr="00C313EC">
        <w:rPr>
          <w:rFonts w:ascii="Times New Roman" w:eastAsia="Times New Roman" w:hAnsi="Times New Roman" w:cs="Times New Roman"/>
          <w:b/>
          <w:sz w:val="28"/>
          <w:szCs w:val="28"/>
          <w:shd w:val="clear" w:color="000000" w:fill="auto"/>
        </w:rPr>
        <w:t xml:space="preserve">сезонної </w:t>
      </w:r>
      <w:proofErr w:type="spellStart"/>
      <w:r w:rsidRPr="00C313EC">
        <w:rPr>
          <w:rFonts w:ascii="Times New Roman" w:eastAsia="Times New Roman" w:hAnsi="Times New Roman" w:cs="Times New Roman"/>
          <w:sz w:val="28"/>
          <w:szCs w:val="28"/>
          <w:shd w:val="clear" w:color="000000" w:fill="auto"/>
        </w:rPr>
        <w:t>дрібнороздрібної</w:t>
      </w:r>
      <w:proofErr w:type="spellEnd"/>
      <w:r w:rsidRPr="00C313EC">
        <w:rPr>
          <w:rFonts w:ascii="Times New Roman" w:eastAsia="Times New Roman" w:hAnsi="Times New Roman" w:cs="Times New Roman"/>
          <w:sz w:val="28"/>
          <w:szCs w:val="28"/>
          <w:shd w:val="clear" w:color="000000" w:fill="auto"/>
        </w:rPr>
        <w:t xml:space="preserve"> торговельної мережі, укладено </w:t>
      </w:r>
      <w:r w:rsidRPr="00C313EC">
        <w:rPr>
          <w:rFonts w:ascii="Times New Roman" w:eastAsia="Times New Roman" w:hAnsi="Times New Roman" w:cs="Times New Roman"/>
          <w:b/>
          <w:sz w:val="28"/>
          <w:szCs w:val="28"/>
          <w:shd w:val="clear" w:color="000000" w:fill="auto"/>
        </w:rPr>
        <w:t>130 договорів</w:t>
      </w:r>
      <w:r w:rsidRPr="00C313EC">
        <w:rPr>
          <w:rFonts w:ascii="Times New Roman" w:eastAsia="Times New Roman" w:hAnsi="Times New Roman" w:cs="Times New Roman"/>
          <w:sz w:val="28"/>
          <w:szCs w:val="28"/>
          <w:shd w:val="clear" w:color="000000" w:fill="auto"/>
        </w:rPr>
        <w:t>.</w:t>
      </w:r>
    </w:p>
    <w:p w14:paraId="33E52192" w14:textId="77777777" w:rsidR="00C313EC" w:rsidRPr="00C313EC" w:rsidRDefault="00C313EC" w:rsidP="00C313EC">
      <w:pPr>
        <w:autoSpaceDE w:val="0"/>
        <w:autoSpaceDN w:val="0"/>
        <w:spacing w:after="0" w:line="240" w:lineRule="auto"/>
        <w:ind w:right="-142" w:firstLine="567"/>
        <w:jc w:val="both"/>
        <w:rPr>
          <w:rFonts w:ascii="Times New Roman" w:eastAsia="Times New Roman" w:hAnsi="Times New Roman" w:cs="Times New Roman"/>
          <w:sz w:val="28"/>
          <w:szCs w:val="28"/>
          <w:shd w:val="clear" w:color="000000" w:fill="auto"/>
        </w:rPr>
      </w:pPr>
    </w:p>
    <w:p w14:paraId="7845A751" w14:textId="4ADFAAD3" w:rsidR="00C313EC" w:rsidRPr="00576678" w:rsidRDefault="00C313EC" w:rsidP="001A10B7">
      <w:pPr>
        <w:pStyle w:val="a7"/>
        <w:numPr>
          <w:ilvl w:val="0"/>
          <w:numId w:val="3"/>
        </w:numPr>
        <w:autoSpaceDE w:val="0"/>
        <w:autoSpaceDN w:val="0"/>
        <w:spacing w:after="0" w:line="240" w:lineRule="auto"/>
        <w:ind w:left="0" w:right="-142" w:firstLine="567"/>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shd w:val="clear" w:color="000000" w:fill="auto"/>
        </w:rPr>
        <w:t xml:space="preserve">На виконання розпорядження виконавчого органу Київської міської ради (Київської міської державної адміністрації) від 26.12.2018 № 2358 «Про адресний перелік місць розміщення атракціонів у місті Києві» Департаментом, на підставі пропозицій КП «Міський магазин» та суб'єктів господарювання, які провадять господарську діяльність шляхом використання атракціонів, </w:t>
      </w:r>
      <w:r w:rsidRPr="00576678">
        <w:rPr>
          <w:rFonts w:ascii="Times New Roman" w:eastAsia="Times New Roman" w:hAnsi="Times New Roman" w:cs="Times New Roman"/>
          <w:b/>
          <w:sz w:val="28"/>
          <w:szCs w:val="28"/>
          <w:shd w:val="clear" w:color="000000" w:fill="auto"/>
        </w:rPr>
        <w:t>сформовано адресний перелік місць розміщення атракціонів у місті Києві з прив'язкою до конкретного місця розміщення (88 адрес)</w:t>
      </w:r>
      <w:r w:rsidRPr="00576678">
        <w:rPr>
          <w:rFonts w:ascii="Times New Roman" w:eastAsia="Times New Roman" w:hAnsi="Times New Roman" w:cs="Times New Roman"/>
          <w:sz w:val="28"/>
          <w:szCs w:val="28"/>
          <w:shd w:val="clear" w:color="000000" w:fill="auto"/>
        </w:rPr>
        <w:t xml:space="preserve">. </w:t>
      </w:r>
    </w:p>
    <w:p w14:paraId="2330C0FE" w14:textId="77777777" w:rsidR="00C313EC" w:rsidRPr="00C313EC" w:rsidRDefault="00C313EC" w:rsidP="00C313EC">
      <w:pPr>
        <w:autoSpaceDE w:val="0"/>
        <w:autoSpaceDN w:val="0"/>
        <w:spacing w:after="0" w:line="240" w:lineRule="auto"/>
        <w:ind w:right="-142" w:firstLine="567"/>
        <w:jc w:val="both"/>
        <w:rPr>
          <w:rFonts w:ascii="Times New Roman" w:eastAsia="Times New Roman" w:hAnsi="Times New Roman" w:cs="Times New Roman"/>
          <w:sz w:val="28"/>
          <w:szCs w:val="28"/>
          <w:shd w:val="clear" w:color="000000" w:fill="auto"/>
        </w:rPr>
      </w:pPr>
    </w:p>
    <w:p w14:paraId="20689FC6" w14:textId="10DACEFF" w:rsidR="00C313EC" w:rsidRPr="00576678" w:rsidRDefault="00C313EC" w:rsidP="001A10B7">
      <w:pPr>
        <w:pStyle w:val="a7"/>
        <w:numPr>
          <w:ilvl w:val="0"/>
          <w:numId w:val="3"/>
        </w:numPr>
        <w:spacing w:after="0" w:line="240" w:lineRule="auto"/>
        <w:ind w:left="0" w:right="-142" w:firstLine="567"/>
        <w:jc w:val="both"/>
        <w:rPr>
          <w:rFonts w:ascii="Times New Roman" w:eastAsia="Times New Roman" w:hAnsi="Times New Roman" w:cs="Times New Roman"/>
          <w:iCs/>
          <w:sz w:val="28"/>
          <w:szCs w:val="28"/>
          <w:shd w:val="clear" w:color="000000" w:fill="auto"/>
        </w:rPr>
      </w:pPr>
      <w:r w:rsidRPr="00576678">
        <w:rPr>
          <w:rFonts w:ascii="Times New Roman" w:eastAsia="Times New Roman" w:hAnsi="Times New Roman" w:cs="Times New Roman"/>
          <w:sz w:val="28"/>
          <w:szCs w:val="28"/>
          <w:shd w:val="clear" w:color="000000" w:fill="auto"/>
        </w:rPr>
        <w:t>З метою забезпечення міста Києва продовольчими товарами щ</w:t>
      </w:r>
      <w:r w:rsidRPr="00576678">
        <w:rPr>
          <w:rFonts w:ascii="Times New Roman" w:eastAsia="Times New Roman" w:hAnsi="Times New Roman" w:cs="Times New Roman"/>
          <w:b/>
          <w:iCs/>
          <w:sz w:val="28"/>
          <w:szCs w:val="28"/>
          <w:shd w:val="clear" w:color="000000" w:fill="auto"/>
        </w:rPr>
        <w:t>отижнево</w:t>
      </w:r>
      <w:r w:rsidRPr="00576678">
        <w:rPr>
          <w:rFonts w:ascii="Times New Roman" w:eastAsia="Times New Roman" w:hAnsi="Times New Roman" w:cs="Times New Roman"/>
          <w:iCs/>
          <w:sz w:val="28"/>
          <w:szCs w:val="28"/>
          <w:shd w:val="clear" w:color="000000" w:fill="auto"/>
        </w:rPr>
        <w:t xml:space="preserve"> у столиці проводяться близько </w:t>
      </w:r>
      <w:r w:rsidRPr="00576678">
        <w:rPr>
          <w:rFonts w:ascii="Times New Roman" w:eastAsia="Times New Roman" w:hAnsi="Times New Roman" w:cs="Times New Roman"/>
          <w:b/>
          <w:iCs/>
          <w:sz w:val="28"/>
          <w:szCs w:val="28"/>
          <w:shd w:val="clear" w:color="000000" w:fill="auto"/>
        </w:rPr>
        <w:t>52 ярмарків.</w:t>
      </w:r>
    </w:p>
    <w:p w14:paraId="68C63E0D" w14:textId="77777777" w:rsidR="00C313EC" w:rsidRPr="00C313EC" w:rsidRDefault="00C313EC" w:rsidP="00C313EC">
      <w:pPr>
        <w:spacing w:after="0" w:line="240" w:lineRule="auto"/>
        <w:ind w:right="-142" w:firstLine="567"/>
        <w:jc w:val="both"/>
        <w:rPr>
          <w:rFonts w:ascii="Times New Roman" w:hAnsi="Times New Roman" w:cs="Times New Roman"/>
          <w:sz w:val="28"/>
          <w:szCs w:val="28"/>
          <w:lang w:eastAsia="en-US"/>
        </w:rPr>
      </w:pPr>
      <w:r w:rsidRPr="00C313EC">
        <w:rPr>
          <w:rFonts w:ascii="Times New Roman" w:eastAsia="Times New Roman" w:hAnsi="Times New Roman" w:cs="Times New Roman"/>
          <w:sz w:val="28"/>
          <w:szCs w:val="28"/>
          <w:shd w:val="clear" w:color="000000" w:fill="auto"/>
        </w:rPr>
        <w:t xml:space="preserve">Протягом </w:t>
      </w:r>
      <w:r w:rsidRPr="00C313EC">
        <w:rPr>
          <w:rFonts w:ascii="Times New Roman" w:eastAsia="Times New Roman" w:hAnsi="Times New Roman" w:cs="Times New Roman"/>
          <w:b/>
          <w:sz w:val="28"/>
          <w:szCs w:val="28"/>
          <w:shd w:val="clear" w:color="000000" w:fill="auto"/>
        </w:rPr>
        <w:t>2021 року</w:t>
      </w:r>
      <w:r w:rsidRPr="00C313EC">
        <w:rPr>
          <w:rFonts w:ascii="Times New Roman" w:eastAsia="Times New Roman" w:hAnsi="Times New Roman" w:cs="Times New Roman"/>
          <w:sz w:val="28"/>
          <w:szCs w:val="28"/>
          <w:shd w:val="clear" w:color="000000" w:fill="auto"/>
        </w:rPr>
        <w:t xml:space="preserve"> проведено </w:t>
      </w:r>
      <w:r w:rsidRPr="00C313EC">
        <w:rPr>
          <w:rFonts w:ascii="Times New Roman" w:eastAsia="Times New Roman" w:hAnsi="Times New Roman" w:cs="Times New Roman"/>
          <w:b/>
          <w:sz w:val="28"/>
          <w:szCs w:val="28"/>
          <w:shd w:val="clear" w:color="000000" w:fill="auto"/>
        </w:rPr>
        <w:t>2874 ярмарків</w:t>
      </w:r>
      <w:r w:rsidRPr="00C313EC">
        <w:rPr>
          <w:rFonts w:ascii="Times New Roman" w:eastAsia="Times New Roman" w:hAnsi="Times New Roman" w:cs="Times New Roman"/>
          <w:sz w:val="28"/>
          <w:szCs w:val="28"/>
          <w:shd w:val="clear" w:color="000000" w:fill="auto"/>
        </w:rPr>
        <w:t xml:space="preserve">, реалізовано </w:t>
      </w:r>
      <w:r w:rsidRPr="00C313EC">
        <w:rPr>
          <w:rFonts w:ascii="Times New Roman" w:eastAsia="Times New Roman" w:hAnsi="Times New Roman" w:cs="Times New Roman"/>
          <w:b/>
          <w:sz w:val="28"/>
          <w:szCs w:val="28"/>
          <w:shd w:val="clear" w:color="000000" w:fill="auto"/>
        </w:rPr>
        <w:t xml:space="preserve">54,5 тис. </w:t>
      </w:r>
      <w:proofErr w:type="spellStart"/>
      <w:r w:rsidRPr="00C313EC">
        <w:rPr>
          <w:rFonts w:ascii="Times New Roman" w:eastAsia="Times New Roman" w:hAnsi="Times New Roman" w:cs="Times New Roman"/>
          <w:b/>
          <w:sz w:val="28"/>
          <w:szCs w:val="28"/>
          <w:shd w:val="clear" w:color="000000" w:fill="auto"/>
        </w:rPr>
        <w:t>тонн</w:t>
      </w:r>
      <w:proofErr w:type="spellEnd"/>
      <w:r w:rsidRPr="00C313EC">
        <w:rPr>
          <w:rFonts w:ascii="Times New Roman" w:eastAsia="Times New Roman" w:hAnsi="Times New Roman" w:cs="Times New Roman"/>
          <w:b/>
          <w:sz w:val="28"/>
          <w:szCs w:val="28"/>
          <w:shd w:val="clear" w:color="000000" w:fill="auto"/>
        </w:rPr>
        <w:t xml:space="preserve"> продукції</w:t>
      </w:r>
      <w:r w:rsidRPr="00C313EC">
        <w:rPr>
          <w:rFonts w:ascii="Times New Roman" w:eastAsia="Times New Roman" w:hAnsi="Times New Roman" w:cs="Times New Roman"/>
          <w:sz w:val="28"/>
          <w:szCs w:val="28"/>
          <w:shd w:val="clear" w:color="000000" w:fill="auto"/>
        </w:rPr>
        <w:t xml:space="preserve">, залучено </w:t>
      </w:r>
      <w:r w:rsidRPr="00C313EC">
        <w:rPr>
          <w:rFonts w:ascii="Times New Roman" w:eastAsia="Times New Roman" w:hAnsi="Times New Roman" w:cs="Times New Roman"/>
          <w:b/>
          <w:sz w:val="28"/>
          <w:szCs w:val="28"/>
          <w:shd w:val="clear" w:color="000000" w:fill="auto"/>
        </w:rPr>
        <w:t>120,4 тис. учасників</w:t>
      </w:r>
      <w:r w:rsidRPr="00C313EC">
        <w:rPr>
          <w:rFonts w:ascii="Times New Roman" w:eastAsia="Times New Roman" w:hAnsi="Times New Roman" w:cs="Times New Roman"/>
          <w:sz w:val="28"/>
          <w:szCs w:val="28"/>
          <w:shd w:val="clear" w:color="000000" w:fill="auto"/>
        </w:rPr>
        <w:t xml:space="preserve">. Запроваджено </w:t>
      </w:r>
      <w:r w:rsidRPr="00C313EC">
        <w:rPr>
          <w:rFonts w:ascii="Times New Roman" w:eastAsia="Times New Roman" w:hAnsi="Times New Roman" w:cs="Times New Roman"/>
          <w:b/>
          <w:sz w:val="28"/>
          <w:szCs w:val="28"/>
          <w:shd w:val="clear" w:color="000000" w:fill="auto"/>
        </w:rPr>
        <w:t xml:space="preserve">єдиний </w:t>
      </w:r>
      <w:proofErr w:type="spellStart"/>
      <w:r w:rsidRPr="00C313EC">
        <w:rPr>
          <w:rFonts w:ascii="Times New Roman" w:eastAsia="Times New Roman" w:hAnsi="Times New Roman" w:cs="Times New Roman"/>
          <w:b/>
          <w:sz w:val="28"/>
          <w:szCs w:val="28"/>
          <w:shd w:val="clear" w:color="000000" w:fill="auto"/>
        </w:rPr>
        <w:t>архітип</w:t>
      </w:r>
      <w:proofErr w:type="spellEnd"/>
      <w:r w:rsidRPr="00C313EC">
        <w:rPr>
          <w:rFonts w:ascii="Times New Roman" w:eastAsia="Times New Roman" w:hAnsi="Times New Roman" w:cs="Times New Roman"/>
          <w:sz w:val="28"/>
          <w:szCs w:val="28"/>
          <w:shd w:val="clear" w:color="000000" w:fill="auto"/>
        </w:rPr>
        <w:t xml:space="preserve"> наметів, з</w:t>
      </w:r>
      <w:r w:rsidRPr="00C313EC">
        <w:rPr>
          <w:rFonts w:ascii="Times New Roman" w:hAnsi="Times New Roman" w:cs="Times New Roman"/>
          <w:sz w:val="28"/>
          <w:szCs w:val="28"/>
          <w:lang w:eastAsia="en-US"/>
        </w:rPr>
        <w:t xml:space="preserve">атверджено 47 схем організації дорожнього руху під час проведення ярмарків. </w:t>
      </w:r>
    </w:p>
    <w:p w14:paraId="184771BC"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Протягом </w:t>
      </w:r>
      <w:r w:rsidRPr="00C313EC">
        <w:rPr>
          <w:rFonts w:ascii="Times New Roman" w:eastAsia="Times New Roman" w:hAnsi="Times New Roman" w:cs="Times New Roman"/>
          <w:b/>
          <w:sz w:val="28"/>
          <w:szCs w:val="28"/>
          <w:shd w:val="clear" w:color="000000" w:fill="auto"/>
        </w:rPr>
        <w:t>2022 року</w:t>
      </w:r>
      <w:r w:rsidRPr="00C313EC">
        <w:rPr>
          <w:rFonts w:ascii="Times New Roman" w:eastAsia="Times New Roman" w:hAnsi="Times New Roman" w:cs="Times New Roman"/>
          <w:sz w:val="28"/>
          <w:szCs w:val="28"/>
          <w:shd w:val="clear" w:color="000000" w:fill="auto"/>
        </w:rPr>
        <w:t xml:space="preserve"> проведено </w:t>
      </w:r>
      <w:r w:rsidRPr="00C313EC">
        <w:rPr>
          <w:rFonts w:ascii="Times New Roman" w:eastAsia="Times New Roman" w:hAnsi="Times New Roman" w:cs="Times New Roman"/>
          <w:b/>
          <w:sz w:val="28"/>
          <w:szCs w:val="28"/>
          <w:shd w:val="clear" w:color="000000" w:fill="auto"/>
        </w:rPr>
        <w:t>1861 ярмарок</w:t>
      </w:r>
      <w:r w:rsidRPr="00C313EC">
        <w:rPr>
          <w:rFonts w:ascii="Times New Roman" w:eastAsia="Times New Roman" w:hAnsi="Times New Roman" w:cs="Times New Roman"/>
          <w:sz w:val="28"/>
          <w:szCs w:val="28"/>
          <w:shd w:val="clear" w:color="000000" w:fill="auto"/>
        </w:rPr>
        <w:t xml:space="preserve">, на яких реалізовано </w:t>
      </w:r>
      <w:r w:rsidRPr="00C313EC">
        <w:rPr>
          <w:rFonts w:ascii="Times New Roman" w:eastAsia="Times New Roman" w:hAnsi="Times New Roman" w:cs="Times New Roman"/>
          <w:sz w:val="28"/>
          <w:szCs w:val="28"/>
          <w:shd w:val="clear" w:color="000000" w:fill="auto"/>
        </w:rPr>
        <w:br/>
      </w:r>
      <w:r w:rsidRPr="00C313EC">
        <w:rPr>
          <w:rFonts w:ascii="Times New Roman" w:eastAsia="Times New Roman" w:hAnsi="Times New Roman" w:cs="Times New Roman"/>
          <w:b/>
          <w:sz w:val="28"/>
          <w:szCs w:val="28"/>
          <w:shd w:val="clear" w:color="000000" w:fill="auto"/>
        </w:rPr>
        <w:t xml:space="preserve">18,8 тис. </w:t>
      </w:r>
      <w:proofErr w:type="spellStart"/>
      <w:r w:rsidRPr="00C313EC">
        <w:rPr>
          <w:rFonts w:ascii="Times New Roman" w:eastAsia="Times New Roman" w:hAnsi="Times New Roman" w:cs="Times New Roman"/>
          <w:b/>
          <w:sz w:val="28"/>
          <w:szCs w:val="28"/>
          <w:shd w:val="clear" w:color="000000" w:fill="auto"/>
        </w:rPr>
        <w:t>тонн</w:t>
      </w:r>
      <w:proofErr w:type="spellEnd"/>
      <w:r w:rsidRPr="00C313EC">
        <w:rPr>
          <w:rFonts w:ascii="Times New Roman" w:eastAsia="Times New Roman" w:hAnsi="Times New Roman" w:cs="Times New Roman"/>
          <w:sz w:val="28"/>
          <w:szCs w:val="28"/>
          <w:shd w:val="clear" w:color="000000" w:fill="auto"/>
        </w:rPr>
        <w:t xml:space="preserve"> сільськогосподарської продукції та інших продовольчих товарів. За оперативними </w:t>
      </w:r>
      <w:proofErr w:type="spellStart"/>
      <w:r w:rsidRPr="00C313EC">
        <w:rPr>
          <w:rFonts w:ascii="Times New Roman" w:eastAsia="Times New Roman" w:hAnsi="Times New Roman" w:cs="Times New Roman"/>
          <w:sz w:val="28"/>
          <w:szCs w:val="28"/>
          <w:shd w:val="clear" w:color="000000" w:fill="auto"/>
        </w:rPr>
        <w:t>данними</w:t>
      </w:r>
      <w:proofErr w:type="spellEnd"/>
      <w:r w:rsidRPr="00C313EC">
        <w:rPr>
          <w:rFonts w:ascii="Times New Roman" w:eastAsia="Times New Roman" w:hAnsi="Times New Roman" w:cs="Times New Roman"/>
          <w:sz w:val="28"/>
          <w:szCs w:val="28"/>
          <w:shd w:val="clear" w:color="000000" w:fill="auto"/>
        </w:rPr>
        <w:t xml:space="preserve">, участь у таких ярмарках взяли </w:t>
      </w:r>
      <w:r w:rsidRPr="00C313EC">
        <w:rPr>
          <w:rFonts w:ascii="Times New Roman" w:eastAsia="Times New Roman" w:hAnsi="Times New Roman" w:cs="Times New Roman"/>
          <w:b/>
          <w:sz w:val="28"/>
          <w:szCs w:val="28"/>
          <w:shd w:val="clear" w:color="000000" w:fill="auto"/>
        </w:rPr>
        <w:t>53,4 тис. суб’єктів</w:t>
      </w:r>
      <w:r w:rsidRPr="00C313EC">
        <w:rPr>
          <w:rFonts w:ascii="Times New Roman" w:eastAsia="Times New Roman" w:hAnsi="Times New Roman" w:cs="Times New Roman"/>
          <w:sz w:val="28"/>
          <w:szCs w:val="28"/>
          <w:shd w:val="clear" w:color="000000" w:fill="auto"/>
        </w:rPr>
        <w:t xml:space="preserve"> господарювання.</w:t>
      </w:r>
    </w:p>
    <w:p w14:paraId="07E2FA30"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 метою підтримки населення столиці з 14 березня 2022 року відновлено проведення міні-ярмарків (повноцінно ярмарки відновлено в травні 2022 року). </w:t>
      </w:r>
    </w:p>
    <w:p w14:paraId="29A4C274"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Забезпечено реалізацію хліба та хлібобулочних виробів власникам багатофункціональної електронної картки «Муніципальна картка «Картка киянина» зі знижками </w:t>
      </w:r>
      <w:r w:rsidRPr="00C313EC">
        <w:rPr>
          <w:rFonts w:ascii="Times New Roman" w:eastAsia="Times New Roman" w:hAnsi="Times New Roman" w:cs="Times New Roman"/>
          <w:b/>
          <w:sz w:val="28"/>
          <w:szCs w:val="28"/>
          <w:shd w:val="clear" w:color="000000" w:fill="auto"/>
        </w:rPr>
        <w:t>від 20% до 70% (</w:t>
      </w:r>
      <w:r w:rsidRPr="00C313EC">
        <w:rPr>
          <w:rFonts w:ascii="Times New Roman" w:eastAsia="Times New Roman" w:hAnsi="Times New Roman" w:cs="Times New Roman"/>
          <w:sz w:val="28"/>
          <w:szCs w:val="28"/>
          <w:shd w:val="clear" w:color="000000" w:fill="auto"/>
        </w:rPr>
        <w:t>в</w:t>
      </w:r>
      <w:r w:rsidRPr="00C313EC">
        <w:rPr>
          <w:rFonts w:ascii="Times New Roman" w:eastAsia="Times New Roman" w:hAnsi="Times New Roman" w:cs="Times New Roman"/>
          <w:b/>
          <w:sz w:val="28"/>
          <w:szCs w:val="28"/>
          <w:shd w:val="clear" w:color="000000" w:fill="auto"/>
        </w:rPr>
        <w:t xml:space="preserve"> 2021 році</w:t>
      </w:r>
      <w:r w:rsidRPr="00C313EC">
        <w:rPr>
          <w:rFonts w:ascii="Times New Roman" w:eastAsia="Times New Roman" w:hAnsi="Times New Roman" w:cs="Times New Roman"/>
          <w:sz w:val="28"/>
          <w:szCs w:val="28"/>
          <w:shd w:val="clear" w:color="000000" w:fill="auto"/>
        </w:rPr>
        <w:t xml:space="preserve"> –  </w:t>
      </w:r>
      <w:r w:rsidRPr="00C313EC">
        <w:rPr>
          <w:rFonts w:ascii="Times New Roman" w:eastAsia="Times New Roman" w:hAnsi="Times New Roman" w:cs="Times New Roman"/>
          <w:b/>
          <w:sz w:val="28"/>
          <w:szCs w:val="28"/>
          <w:shd w:val="clear" w:color="000000" w:fill="auto"/>
        </w:rPr>
        <w:t>2 917,4</w:t>
      </w:r>
      <w:r w:rsidRPr="00C313EC">
        <w:rPr>
          <w:rFonts w:ascii="Times New Roman" w:eastAsia="Times New Roman" w:hAnsi="Times New Roman" w:cs="Times New Roman"/>
          <w:b/>
          <w:sz w:val="28"/>
          <w:szCs w:val="28"/>
          <w:shd w:val="clear" w:color="auto" w:fill="FFFFFF"/>
        </w:rPr>
        <w:t xml:space="preserve"> </w:t>
      </w:r>
      <w:proofErr w:type="spellStart"/>
      <w:r w:rsidRPr="00C313EC">
        <w:rPr>
          <w:rFonts w:ascii="Times New Roman" w:eastAsia="Times New Roman" w:hAnsi="Times New Roman" w:cs="Times New Roman"/>
          <w:b/>
          <w:sz w:val="28"/>
          <w:szCs w:val="28"/>
          <w:shd w:val="clear" w:color="auto" w:fill="FFFFFF"/>
        </w:rPr>
        <w:t>тонн</w:t>
      </w:r>
      <w:proofErr w:type="spellEnd"/>
      <w:r w:rsidRPr="00C313EC">
        <w:rPr>
          <w:rFonts w:ascii="Times New Roman" w:eastAsia="Times New Roman" w:hAnsi="Times New Roman" w:cs="Times New Roman"/>
          <w:sz w:val="28"/>
          <w:szCs w:val="28"/>
          <w:shd w:val="clear" w:color="auto" w:fill="FFFFFF"/>
        </w:rPr>
        <w:t xml:space="preserve">, в </w:t>
      </w:r>
      <w:r w:rsidRPr="00C313EC">
        <w:rPr>
          <w:rFonts w:ascii="Times New Roman" w:eastAsia="Times New Roman" w:hAnsi="Times New Roman" w:cs="Times New Roman"/>
          <w:b/>
          <w:sz w:val="28"/>
          <w:szCs w:val="28"/>
          <w:shd w:val="clear" w:color="auto" w:fill="FFFFFF"/>
        </w:rPr>
        <w:t xml:space="preserve">2022 році – 2 832,2 </w:t>
      </w:r>
      <w:proofErr w:type="spellStart"/>
      <w:r w:rsidRPr="00C313EC">
        <w:rPr>
          <w:rFonts w:ascii="Times New Roman" w:eastAsia="Times New Roman" w:hAnsi="Times New Roman" w:cs="Times New Roman"/>
          <w:b/>
          <w:sz w:val="28"/>
          <w:szCs w:val="28"/>
          <w:shd w:val="clear" w:color="auto" w:fill="FFFFFF"/>
        </w:rPr>
        <w:t>тонн</w:t>
      </w:r>
      <w:proofErr w:type="spellEnd"/>
      <w:r w:rsidRPr="00C313EC">
        <w:rPr>
          <w:rFonts w:ascii="Times New Roman" w:eastAsia="Times New Roman" w:hAnsi="Times New Roman" w:cs="Times New Roman"/>
          <w:b/>
          <w:sz w:val="28"/>
          <w:szCs w:val="28"/>
          <w:shd w:val="clear" w:color="auto" w:fill="FFFFFF"/>
        </w:rPr>
        <w:t>).</w:t>
      </w:r>
    </w:p>
    <w:p w14:paraId="30C4ACC4"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p>
    <w:p w14:paraId="04249FC4" w14:textId="618302ED" w:rsidR="00C313EC" w:rsidRPr="00576678" w:rsidRDefault="00C313EC" w:rsidP="001A10B7">
      <w:pPr>
        <w:pStyle w:val="a7"/>
        <w:numPr>
          <w:ilvl w:val="0"/>
          <w:numId w:val="3"/>
        </w:numPr>
        <w:spacing w:after="0" w:line="240" w:lineRule="auto"/>
        <w:ind w:left="0" w:right="-142" w:firstLine="567"/>
        <w:jc w:val="both"/>
        <w:rPr>
          <w:rFonts w:ascii="Times New Roman" w:eastAsia="Times New Roman" w:hAnsi="Times New Roman" w:cs="Times New Roman"/>
          <w:sz w:val="28"/>
          <w:szCs w:val="28"/>
          <w:shd w:val="clear" w:color="000000" w:fill="auto"/>
        </w:rPr>
      </w:pPr>
      <w:r w:rsidRPr="00576678">
        <w:rPr>
          <w:rFonts w:ascii="Times New Roman" w:eastAsia="Times New Roman" w:hAnsi="Times New Roman" w:cs="Times New Roman"/>
          <w:sz w:val="28"/>
          <w:szCs w:val="28"/>
          <w:shd w:val="clear" w:color="000000" w:fill="auto"/>
        </w:rPr>
        <w:t xml:space="preserve">У місті Києві розміщено та функціонують </w:t>
      </w:r>
      <w:r w:rsidRPr="00576678">
        <w:rPr>
          <w:rFonts w:ascii="Times New Roman" w:eastAsia="Times New Roman" w:hAnsi="Times New Roman" w:cs="Times New Roman"/>
          <w:b/>
          <w:sz w:val="28"/>
          <w:szCs w:val="28"/>
          <w:shd w:val="clear" w:color="000000" w:fill="auto"/>
        </w:rPr>
        <w:t>74 ринкових підприємства</w:t>
      </w:r>
      <w:r w:rsidRPr="00576678">
        <w:rPr>
          <w:rFonts w:ascii="Times New Roman" w:eastAsia="Times New Roman" w:hAnsi="Times New Roman" w:cs="Times New Roman"/>
          <w:sz w:val="28"/>
          <w:szCs w:val="28"/>
          <w:shd w:val="clear" w:color="000000" w:fill="auto"/>
        </w:rPr>
        <w:t xml:space="preserve"> на яких облаштовано понад </w:t>
      </w:r>
      <w:r w:rsidRPr="00576678">
        <w:rPr>
          <w:rFonts w:ascii="Times New Roman" w:eastAsia="Times New Roman" w:hAnsi="Times New Roman" w:cs="Times New Roman"/>
          <w:b/>
          <w:sz w:val="28"/>
          <w:szCs w:val="28"/>
          <w:shd w:val="clear" w:color="000000" w:fill="auto"/>
        </w:rPr>
        <w:t>30 тисяч торговельних місць</w:t>
      </w:r>
      <w:r w:rsidRPr="00576678">
        <w:rPr>
          <w:rFonts w:ascii="Times New Roman" w:eastAsia="Times New Roman" w:hAnsi="Times New Roman" w:cs="Times New Roman"/>
          <w:sz w:val="28"/>
          <w:szCs w:val="28"/>
          <w:shd w:val="clear" w:color="000000" w:fill="auto"/>
        </w:rPr>
        <w:t xml:space="preserve">. У 2022 році, після початку широкомасштабного вторгнення </w:t>
      </w:r>
      <w:proofErr w:type="spellStart"/>
      <w:r w:rsidRPr="00576678">
        <w:rPr>
          <w:rFonts w:ascii="Times New Roman" w:eastAsia="Times New Roman" w:hAnsi="Times New Roman" w:cs="Times New Roman"/>
          <w:sz w:val="28"/>
          <w:szCs w:val="28"/>
          <w:shd w:val="clear" w:color="000000" w:fill="auto"/>
        </w:rPr>
        <w:t>рф</w:t>
      </w:r>
      <w:proofErr w:type="spellEnd"/>
      <w:r w:rsidRPr="00576678">
        <w:rPr>
          <w:rFonts w:ascii="Times New Roman" w:eastAsia="Times New Roman" w:hAnsi="Times New Roman" w:cs="Times New Roman"/>
          <w:sz w:val="28"/>
          <w:szCs w:val="28"/>
          <w:shd w:val="clear" w:color="000000" w:fill="auto"/>
        </w:rPr>
        <w:t xml:space="preserve"> в Україну, поступово поновлено роботу всіх ринків, що надало змогу значно покращити забезпечення споживачів продуктами та найнеобхіднішими непродовольчими товарами.</w:t>
      </w:r>
    </w:p>
    <w:p w14:paraId="0C11DD66"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На виконання Указу Президента України «Про заходи щодо вдосконалення функціонування ринків з продажу продовольчих та </w:t>
      </w:r>
      <w:r w:rsidRPr="00C313EC">
        <w:rPr>
          <w:rFonts w:ascii="Times New Roman" w:eastAsia="Times New Roman" w:hAnsi="Times New Roman" w:cs="Times New Roman"/>
          <w:sz w:val="28"/>
          <w:szCs w:val="28"/>
          <w:shd w:val="clear" w:color="000000" w:fill="auto"/>
        </w:rPr>
        <w:lastRenderedPageBreak/>
        <w:t xml:space="preserve">непродовольчих товарів» продовжується сприяння здійсненню суб’єктами господарювання заходів щодо поступового </w:t>
      </w:r>
      <w:r w:rsidRPr="00C313EC">
        <w:rPr>
          <w:rFonts w:ascii="Times New Roman" w:eastAsia="Times New Roman" w:hAnsi="Times New Roman" w:cs="Times New Roman"/>
          <w:b/>
          <w:sz w:val="28"/>
          <w:szCs w:val="28"/>
          <w:shd w:val="clear" w:color="000000" w:fill="auto"/>
        </w:rPr>
        <w:t>перетворення ринків на сучасні торговельно-сервісні комплекси</w:t>
      </w:r>
      <w:r w:rsidRPr="00C313EC">
        <w:rPr>
          <w:rFonts w:ascii="Times New Roman" w:eastAsia="Times New Roman" w:hAnsi="Times New Roman" w:cs="Times New Roman"/>
          <w:sz w:val="28"/>
          <w:szCs w:val="28"/>
          <w:shd w:val="clear" w:color="000000" w:fill="auto"/>
        </w:rPr>
        <w:t xml:space="preserve">, що </w:t>
      </w:r>
      <w:r w:rsidRPr="00C313EC">
        <w:rPr>
          <w:rFonts w:ascii="Times New Roman" w:eastAsia="Times New Roman" w:hAnsi="Times New Roman" w:cs="Times New Roman"/>
          <w:b/>
          <w:sz w:val="28"/>
          <w:szCs w:val="28"/>
          <w:shd w:val="clear" w:color="000000" w:fill="auto"/>
        </w:rPr>
        <w:t>є пріоритетним завданням економічного і соціального розвитку міста Києва на наступні роки</w:t>
      </w:r>
      <w:r w:rsidRPr="00C313EC">
        <w:rPr>
          <w:rFonts w:ascii="Times New Roman" w:eastAsia="Times New Roman" w:hAnsi="Times New Roman" w:cs="Times New Roman"/>
          <w:sz w:val="28"/>
          <w:szCs w:val="28"/>
          <w:shd w:val="clear" w:color="000000" w:fill="auto"/>
        </w:rPr>
        <w:t>.</w:t>
      </w:r>
    </w:p>
    <w:p w14:paraId="24675890"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lang w:eastAsia="uk-UA"/>
        </w:rPr>
      </w:pPr>
      <w:r w:rsidRPr="00C313EC">
        <w:rPr>
          <w:rFonts w:ascii="Times New Roman" w:eastAsia="Times New Roman" w:hAnsi="Times New Roman" w:cs="Times New Roman"/>
          <w:sz w:val="28"/>
          <w:szCs w:val="28"/>
          <w:shd w:val="clear" w:color="000000" w:fill="auto"/>
          <w:lang w:eastAsia="uk-UA"/>
        </w:rPr>
        <w:t xml:space="preserve">У зв’язку </w:t>
      </w:r>
      <w:r w:rsidRPr="00C313EC">
        <w:rPr>
          <w:rFonts w:ascii="Times New Roman" w:eastAsia="Times New Roman" w:hAnsi="Times New Roman" w:cs="Times New Roman"/>
          <w:b/>
          <w:sz w:val="28"/>
          <w:szCs w:val="28"/>
          <w:shd w:val="clear" w:color="000000" w:fill="auto"/>
          <w:lang w:eastAsia="uk-UA"/>
        </w:rPr>
        <w:t xml:space="preserve">з обмеженим постачанням електроенергії (стабілізаційні та екстрені аварійні вимкнення) проведено моніторинг технічних можливостей ринків </w:t>
      </w:r>
      <w:r w:rsidRPr="00C313EC">
        <w:rPr>
          <w:rFonts w:ascii="Times New Roman" w:eastAsia="Times New Roman" w:hAnsi="Times New Roman" w:cs="Times New Roman"/>
          <w:sz w:val="28"/>
          <w:szCs w:val="28"/>
          <w:shd w:val="clear" w:color="000000" w:fill="auto"/>
          <w:lang w:eastAsia="uk-UA"/>
        </w:rPr>
        <w:t>(незалежно від форм власності) щодо безперебійного функціонування під час таких вимкнень, зокрема здійснення продажу харчових продуктів і непродовольчих товарів, з подальшим наданням напрацьованої інформації споживачам.</w:t>
      </w:r>
    </w:p>
    <w:p w14:paraId="2BBD633B" w14:textId="77777777" w:rsidR="00C313EC" w:rsidRPr="00C313EC" w:rsidRDefault="00C313EC" w:rsidP="00C313EC">
      <w:pPr>
        <w:spacing w:after="0" w:line="240" w:lineRule="auto"/>
        <w:ind w:right="-142" w:firstLine="708"/>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 метою забезпечення малозабезпечених верств населення, внутрішньо переміщених осіб продуктами харчування, ліками тощо працівниками Департаменту </w:t>
      </w:r>
      <w:r w:rsidRPr="00C313EC">
        <w:rPr>
          <w:rFonts w:ascii="Times New Roman" w:eastAsia="Times New Roman" w:hAnsi="Times New Roman" w:cs="Times New Roman"/>
          <w:b/>
          <w:sz w:val="28"/>
          <w:szCs w:val="28"/>
          <w:shd w:val="clear" w:color="000000" w:fill="auto"/>
        </w:rPr>
        <w:t>взято участь у роботі комісії</w:t>
      </w:r>
      <w:r w:rsidRPr="00C313EC">
        <w:rPr>
          <w:rFonts w:ascii="Times New Roman" w:eastAsia="Times New Roman" w:hAnsi="Times New Roman" w:cs="Times New Roman"/>
          <w:sz w:val="28"/>
          <w:szCs w:val="28"/>
          <w:shd w:val="clear" w:color="000000" w:fill="auto"/>
        </w:rPr>
        <w:t xml:space="preserve">, у складі фахівців Головного управління </w:t>
      </w:r>
      <w:proofErr w:type="spellStart"/>
      <w:r w:rsidRPr="00C313EC">
        <w:rPr>
          <w:rFonts w:ascii="Times New Roman" w:eastAsia="Times New Roman" w:hAnsi="Times New Roman" w:cs="Times New Roman"/>
          <w:sz w:val="28"/>
          <w:szCs w:val="28"/>
          <w:shd w:val="clear" w:color="000000" w:fill="auto"/>
        </w:rPr>
        <w:t>Держпродспоживслужби</w:t>
      </w:r>
      <w:proofErr w:type="spellEnd"/>
      <w:r w:rsidRPr="00C313EC">
        <w:rPr>
          <w:rFonts w:ascii="Times New Roman" w:eastAsia="Times New Roman" w:hAnsi="Times New Roman" w:cs="Times New Roman"/>
          <w:sz w:val="28"/>
          <w:szCs w:val="28"/>
          <w:shd w:val="clear" w:color="000000" w:fill="auto"/>
        </w:rPr>
        <w:t xml:space="preserve"> в м. Києві, представників районних в місті Києві державних адміністрацій, </w:t>
      </w:r>
      <w:r w:rsidRPr="00C313EC">
        <w:rPr>
          <w:rFonts w:ascii="Times New Roman" w:eastAsia="Times New Roman" w:hAnsi="Times New Roman" w:cs="Times New Roman"/>
          <w:b/>
          <w:sz w:val="28"/>
          <w:szCs w:val="28"/>
          <w:shd w:val="clear" w:color="000000" w:fill="auto"/>
        </w:rPr>
        <w:t>щодо моніторингу (за дорученням КМУ) центрів гуманітарної допомоги</w:t>
      </w:r>
      <w:r w:rsidRPr="00C313EC">
        <w:rPr>
          <w:rFonts w:ascii="Times New Roman" w:eastAsia="Times New Roman" w:hAnsi="Times New Roman" w:cs="Times New Roman"/>
          <w:sz w:val="28"/>
          <w:szCs w:val="28"/>
          <w:shd w:val="clear" w:color="000000" w:fill="auto"/>
        </w:rPr>
        <w:t>, розміщених у всіх районах міста Києва, в частині дотримання вимог чинного законодавства України під час зберігання ліків, у місцях зберігання та видачі харчових продуктів, приготування готових страв.</w:t>
      </w:r>
    </w:p>
    <w:p w14:paraId="1B949CE3"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lang w:eastAsia="uk-UA"/>
        </w:rPr>
      </w:pPr>
      <w:r w:rsidRPr="00C313EC">
        <w:rPr>
          <w:rFonts w:ascii="Times New Roman" w:eastAsia="Times New Roman" w:hAnsi="Times New Roman" w:cs="Times New Roman"/>
          <w:sz w:val="28"/>
          <w:szCs w:val="28"/>
          <w:shd w:val="clear" w:color="000000" w:fill="auto"/>
        </w:rPr>
        <w:t xml:space="preserve">Спільно з керівниками комунальних підприємств «Бессарабський ринок», «Володимирський ринок», «Житній ринок» опрацьовано питання щодо  забезпечення </w:t>
      </w:r>
      <w:r w:rsidRPr="00C313EC">
        <w:rPr>
          <w:rFonts w:ascii="Times New Roman" w:eastAsia="Times New Roman" w:hAnsi="Times New Roman" w:cs="Times New Roman"/>
          <w:b/>
          <w:sz w:val="28"/>
          <w:szCs w:val="28"/>
          <w:shd w:val="clear" w:color="000000" w:fill="auto"/>
        </w:rPr>
        <w:t xml:space="preserve">зберігання в будівлях </w:t>
      </w:r>
      <w:r w:rsidRPr="00C313EC">
        <w:rPr>
          <w:rFonts w:ascii="Times New Roman" w:eastAsia="Times New Roman" w:hAnsi="Times New Roman" w:cs="Times New Roman"/>
          <w:sz w:val="28"/>
          <w:szCs w:val="28"/>
          <w:shd w:val="clear" w:color="000000" w:fill="auto"/>
        </w:rPr>
        <w:t xml:space="preserve">цих комунальних </w:t>
      </w:r>
      <w:r w:rsidRPr="00C313EC">
        <w:rPr>
          <w:rFonts w:ascii="Times New Roman" w:eastAsia="Times New Roman" w:hAnsi="Times New Roman" w:cs="Times New Roman"/>
          <w:b/>
          <w:sz w:val="28"/>
          <w:szCs w:val="28"/>
          <w:shd w:val="clear" w:color="000000" w:fill="auto"/>
        </w:rPr>
        <w:t>ринків</w:t>
      </w:r>
      <w:r w:rsidRPr="00C313EC">
        <w:rPr>
          <w:rFonts w:ascii="Times New Roman" w:eastAsia="Times New Roman" w:hAnsi="Times New Roman" w:cs="Times New Roman"/>
          <w:sz w:val="28"/>
          <w:szCs w:val="28"/>
          <w:shd w:val="clear" w:color="000000" w:fill="auto"/>
        </w:rPr>
        <w:t xml:space="preserve"> товарів, зокрема харчових </w:t>
      </w:r>
      <w:r w:rsidRPr="00C313EC">
        <w:rPr>
          <w:rFonts w:ascii="Times New Roman" w:eastAsia="Times New Roman" w:hAnsi="Times New Roman" w:cs="Times New Roman"/>
          <w:b/>
          <w:sz w:val="28"/>
          <w:szCs w:val="28"/>
          <w:shd w:val="clear" w:color="000000" w:fill="auto"/>
        </w:rPr>
        <w:t>продуктів</w:t>
      </w:r>
      <w:r w:rsidRPr="00C313EC">
        <w:rPr>
          <w:rFonts w:ascii="Times New Roman" w:eastAsia="Times New Roman" w:hAnsi="Times New Roman" w:cs="Times New Roman"/>
          <w:sz w:val="28"/>
          <w:szCs w:val="28"/>
          <w:shd w:val="clear" w:color="000000" w:fill="auto"/>
        </w:rPr>
        <w:t>, вкрай необхідних для надання гуманітарної допомоги мешканцями столиці, які її потребують, та створення резерву.</w:t>
      </w:r>
    </w:p>
    <w:p w14:paraId="2F536AC3" w14:textId="77777777" w:rsid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За оперативними даними, станом на </w:t>
      </w:r>
      <w:r w:rsidRPr="00C313EC">
        <w:rPr>
          <w:rFonts w:ascii="Times New Roman" w:eastAsia="Times New Roman" w:hAnsi="Times New Roman" w:cs="Times New Roman"/>
          <w:b/>
          <w:sz w:val="28"/>
          <w:szCs w:val="28"/>
          <w:shd w:val="clear" w:color="000000" w:fill="auto"/>
        </w:rPr>
        <w:t>31.12.2022</w:t>
      </w:r>
      <w:r w:rsidRPr="00C313EC">
        <w:rPr>
          <w:rFonts w:ascii="Times New Roman" w:eastAsia="Times New Roman" w:hAnsi="Times New Roman" w:cs="Times New Roman"/>
          <w:sz w:val="28"/>
          <w:szCs w:val="28"/>
          <w:shd w:val="clear" w:color="000000" w:fill="auto"/>
        </w:rPr>
        <w:t xml:space="preserve"> сфера побуту налічує </w:t>
      </w:r>
      <w:r w:rsidRPr="00C313EC">
        <w:rPr>
          <w:rFonts w:ascii="Times New Roman" w:eastAsia="Times New Roman" w:hAnsi="Times New Roman" w:cs="Times New Roman"/>
          <w:b/>
          <w:sz w:val="28"/>
          <w:szCs w:val="28"/>
          <w:shd w:val="clear" w:color="000000" w:fill="auto"/>
        </w:rPr>
        <w:t>6011 об’єктів</w:t>
      </w:r>
      <w:r w:rsidRPr="00C313EC">
        <w:rPr>
          <w:rFonts w:ascii="Times New Roman" w:eastAsia="Times New Roman" w:hAnsi="Times New Roman" w:cs="Times New Roman"/>
          <w:sz w:val="28"/>
          <w:szCs w:val="28"/>
          <w:shd w:val="clear" w:color="000000" w:fill="auto"/>
        </w:rPr>
        <w:t xml:space="preserve"> (у </w:t>
      </w:r>
      <w:r w:rsidRPr="00C313EC">
        <w:rPr>
          <w:rFonts w:ascii="Times New Roman" w:eastAsia="Times New Roman" w:hAnsi="Times New Roman" w:cs="Times New Roman"/>
          <w:b/>
          <w:sz w:val="28"/>
          <w:szCs w:val="28"/>
          <w:shd w:val="clear" w:color="000000" w:fill="auto"/>
        </w:rPr>
        <w:t>2021 році</w:t>
      </w:r>
      <w:r w:rsidRPr="00C313EC">
        <w:rPr>
          <w:rFonts w:ascii="Times New Roman" w:eastAsia="Times New Roman" w:hAnsi="Times New Roman" w:cs="Times New Roman"/>
          <w:sz w:val="28"/>
          <w:szCs w:val="28"/>
          <w:shd w:val="clear" w:color="000000" w:fill="auto"/>
        </w:rPr>
        <w:t xml:space="preserve"> – </w:t>
      </w:r>
      <w:r w:rsidRPr="00C313EC">
        <w:rPr>
          <w:rFonts w:ascii="Times New Roman" w:eastAsia="Times New Roman" w:hAnsi="Times New Roman" w:cs="Times New Roman"/>
          <w:b/>
          <w:sz w:val="28"/>
          <w:szCs w:val="28"/>
          <w:shd w:val="clear" w:color="000000" w:fill="auto"/>
        </w:rPr>
        <w:t>6412 об’єктів)</w:t>
      </w:r>
      <w:r w:rsidRPr="00C313EC">
        <w:rPr>
          <w:rFonts w:ascii="Times New Roman" w:eastAsia="Times New Roman" w:hAnsi="Times New Roman" w:cs="Times New Roman"/>
          <w:sz w:val="28"/>
          <w:szCs w:val="28"/>
          <w:shd w:val="clear" w:color="000000" w:fill="auto"/>
        </w:rPr>
        <w:t>.</w:t>
      </w:r>
    </w:p>
    <w:p w14:paraId="403BF2A8" w14:textId="77777777" w:rsidR="00E56930" w:rsidRPr="00C313EC" w:rsidRDefault="00E56930" w:rsidP="00C313EC">
      <w:pPr>
        <w:spacing w:after="0" w:line="240" w:lineRule="auto"/>
        <w:ind w:right="-142" w:firstLine="567"/>
        <w:jc w:val="both"/>
        <w:rPr>
          <w:rFonts w:ascii="Times New Roman" w:eastAsia="Times New Roman" w:hAnsi="Times New Roman" w:cs="Times New Roman"/>
          <w:sz w:val="28"/>
          <w:szCs w:val="28"/>
          <w:shd w:val="clear" w:color="000000" w:fill="auto"/>
        </w:rPr>
      </w:pPr>
    </w:p>
    <w:p w14:paraId="2E337A75" w14:textId="74A70BCB" w:rsidR="00C313EC" w:rsidRPr="00E56930" w:rsidRDefault="00C313EC" w:rsidP="00E56930">
      <w:pPr>
        <w:pStyle w:val="a7"/>
        <w:numPr>
          <w:ilvl w:val="0"/>
          <w:numId w:val="3"/>
        </w:numPr>
        <w:spacing w:after="0" w:line="240" w:lineRule="auto"/>
        <w:ind w:right="-142"/>
        <w:jc w:val="both"/>
        <w:rPr>
          <w:rFonts w:ascii="Times New Roman" w:eastAsia="Times New Roman" w:hAnsi="Times New Roman" w:cs="Times New Roman"/>
          <w:sz w:val="28"/>
          <w:szCs w:val="28"/>
          <w:shd w:val="clear" w:color="000000" w:fill="auto"/>
        </w:rPr>
      </w:pPr>
      <w:r w:rsidRPr="00E56930">
        <w:rPr>
          <w:rFonts w:ascii="Times New Roman" w:eastAsia="Times New Roman" w:hAnsi="Times New Roman" w:cs="Times New Roman"/>
          <w:sz w:val="28"/>
          <w:szCs w:val="28"/>
          <w:shd w:val="clear" w:color="000000" w:fill="auto"/>
        </w:rPr>
        <w:t xml:space="preserve">У </w:t>
      </w:r>
      <w:r w:rsidRPr="00E56930">
        <w:rPr>
          <w:rFonts w:ascii="Times New Roman" w:eastAsia="Times New Roman" w:hAnsi="Times New Roman" w:cs="Times New Roman"/>
          <w:b/>
          <w:sz w:val="28"/>
          <w:szCs w:val="28"/>
          <w:shd w:val="clear" w:color="000000" w:fill="auto"/>
        </w:rPr>
        <w:t xml:space="preserve">2022 році </w:t>
      </w:r>
      <w:r w:rsidRPr="00E56930">
        <w:rPr>
          <w:rFonts w:ascii="Times New Roman" w:eastAsia="Times New Roman" w:hAnsi="Times New Roman" w:cs="Times New Roman"/>
          <w:sz w:val="28"/>
          <w:szCs w:val="28"/>
          <w:shd w:val="clear" w:color="000000" w:fill="auto"/>
        </w:rPr>
        <w:t>свою роботу розпочали</w:t>
      </w:r>
      <w:r w:rsidRPr="00E56930">
        <w:rPr>
          <w:rFonts w:ascii="Times New Roman" w:eastAsia="Times New Roman" w:hAnsi="Times New Roman" w:cs="Times New Roman"/>
          <w:b/>
          <w:sz w:val="28"/>
          <w:szCs w:val="28"/>
          <w:shd w:val="clear" w:color="000000" w:fill="auto"/>
        </w:rPr>
        <w:t xml:space="preserve"> 28 об’єктів</w:t>
      </w:r>
      <w:r w:rsidRPr="00E56930">
        <w:rPr>
          <w:rFonts w:ascii="Times New Roman" w:eastAsia="Times New Roman" w:hAnsi="Times New Roman" w:cs="Times New Roman"/>
          <w:sz w:val="28"/>
          <w:szCs w:val="28"/>
          <w:shd w:val="clear" w:color="000000" w:fill="auto"/>
        </w:rPr>
        <w:t xml:space="preserve">, </w:t>
      </w:r>
      <w:r w:rsidRPr="00E56930">
        <w:rPr>
          <w:rFonts w:ascii="Times New Roman" w:eastAsia="Times New Roman" w:hAnsi="Times New Roman" w:cs="Times New Roman"/>
          <w:b/>
          <w:sz w:val="28"/>
          <w:szCs w:val="28"/>
          <w:shd w:val="clear" w:color="000000" w:fill="auto"/>
        </w:rPr>
        <w:t>242 об’єкти побуту</w:t>
      </w:r>
      <w:r w:rsidRPr="00E56930">
        <w:rPr>
          <w:rFonts w:ascii="Times New Roman" w:eastAsia="Times New Roman" w:hAnsi="Times New Roman" w:cs="Times New Roman"/>
          <w:sz w:val="28"/>
          <w:szCs w:val="28"/>
          <w:shd w:val="clear" w:color="000000" w:fill="auto"/>
        </w:rPr>
        <w:t xml:space="preserve"> припинили діяльність у зв’язку з введенням воєнного стану.</w:t>
      </w:r>
    </w:p>
    <w:p w14:paraId="07ED9627" w14:textId="77777777" w:rsidR="00C313EC" w:rsidRPr="00C313EC" w:rsidRDefault="00C313EC" w:rsidP="00C313EC">
      <w:pPr>
        <w:spacing w:after="0" w:line="240" w:lineRule="auto"/>
        <w:ind w:right="-142" w:firstLine="567"/>
        <w:jc w:val="both"/>
        <w:rPr>
          <w:rFonts w:ascii="Times New Roman" w:eastAsia="Times New Roman" w:hAnsi="Times New Roman" w:cs="Times New Roman"/>
          <w:sz w:val="28"/>
          <w:szCs w:val="28"/>
          <w:shd w:val="clear" w:color="000000" w:fill="auto"/>
        </w:rPr>
      </w:pPr>
      <w:r w:rsidRPr="00C313EC">
        <w:rPr>
          <w:rFonts w:ascii="Times New Roman" w:eastAsia="Times New Roman" w:hAnsi="Times New Roman" w:cs="Times New Roman"/>
          <w:sz w:val="28"/>
          <w:szCs w:val="28"/>
          <w:shd w:val="clear" w:color="000000" w:fill="auto"/>
        </w:rPr>
        <w:t xml:space="preserve">З метою підтримки суб’єктів господарювання сфери побуту, на виконання розпорядження виконавчого органу Київської міської ради (Київської міської державної адміністрації) від 23.06.2011 № 1043 та заходів Комплексної міської програми сприяння розвитку підприємництва, промисловості та споживчого ринку на </w:t>
      </w:r>
      <w:r w:rsidRPr="00C313EC">
        <w:rPr>
          <w:rFonts w:ascii="Times New Roman" w:eastAsia="Times New Roman" w:hAnsi="Times New Roman" w:cs="Times New Roman"/>
          <w:b/>
          <w:sz w:val="28"/>
          <w:szCs w:val="28"/>
          <w:shd w:val="clear" w:color="000000" w:fill="auto"/>
        </w:rPr>
        <w:t>2019-2022</w:t>
      </w:r>
      <w:r w:rsidRPr="00C313EC">
        <w:rPr>
          <w:rFonts w:ascii="Times New Roman" w:eastAsia="Times New Roman" w:hAnsi="Times New Roman" w:cs="Times New Roman"/>
          <w:sz w:val="28"/>
          <w:szCs w:val="28"/>
          <w:shd w:val="clear" w:color="000000" w:fill="auto"/>
        </w:rPr>
        <w:t xml:space="preserve"> роки Департаментом проведено конкурс-огляд на присвоєння </w:t>
      </w:r>
      <w:r w:rsidRPr="00C313EC">
        <w:rPr>
          <w:rFonts w:ascii="Times New Roman" w:eastAsia="Times New Roman" w:hAnsi="Times New Roman" w:cs="Times New Roman"/>
          <w:b/>
          <w:sz w:val="28"/>
          <w:szCs w:val="28"/>
          <w:shd w:val="clear" w:color="000000" w:fill="auto"/>
        </w:rPr>
        <w:t>звання зразкового об’єкта побуту</w:t>
      </w:r>
      <w:r w:rsidRPr="00C313EC">
        <w:rPr>
          <w:rFonts w:ascii="Times New Roman" w:eastAsia="Times New Roman" w:hAnsi="Times New Roman" w:cs="Times New Roman"/>
          <w:sz w:val="28"/>
          <w:szCs w:val="28"/>
          <w:shd w:val="clear" w:color="000000" w:fill="auto"/>
        </w:rPr>
        <w:t>.</w:t>
      </w:r>
    </w:p>
    <w:p w14:paraId="249EA698" w14:textId="77777777" w:rsidR="00C313EC" w:rsidRPr="00C313EC" w:rsidRDefault="00C313EC" w:rsidP="00C313EC">
      <w:pPr>
        <w:spacing w:after="0" w:line="240" w:lineRule="auto"/>
        <w:ind w:firstLine="567"/>
        <w:rPr>
          <w:rFonts w:ascii="Times New Roman" w:hAnsi="Times New Roman" w:cs="Times New Roman"/>
          <w:sz w:val="28"/>
          <w:szCs w:val="28"/>
          <w:lang w:eastAsia="en-US"/>
        </w:rPr>
      </w:pPr>
    </w:p>
    <w:p w14:paraId="4CE8E31A" w14:textId="77777777" w:rsidR="00C313EC" w:rsidRDefault="00C313EC">
      <w:pPr>
        <w:spacing w:after="0" w:line="240" w:lineRule="auto"/>
        <w:jc w:val="both"/>
        <w:rPr>
          <w:rFonts w:ascii="Times New Roman" w:eastAsia="Times New Roman" w:hAnsi="Times New Roman" w:cs="Times New Roman"/>
          <w:b/>
          <w:sz w:val="28"/>
          <w:szCs w:val="28"/>
        </w:rPr>
      </w:pPr>
    </w:p>
    <w:p w14:paraId="0000013E" w14:textId="77777777" w:rsidR="001B1990" w:rsidRDefault="001B1990">
      <w:pPr>
        <w:tabs>
          <w:tab w:val="left" w:pos="993"/>
        </w:tabs>
        <w:spacing w:after="0" w:line="240" w:lineRule="auto"/>
        <w:ind w:firstLine="567"/>
        <w:jc w:val="both"/>
        <w:rPr>
          <w:rFonts w:ascii="Times New Roman" w:eastAsia="Times New Roman" w:hAnsi="Times New Roman" w:cs="Times New Roman"/>
          <w:sz w:val="16"/>
          <w:szCs w:val="16"/>
          <w:highlight w:val="green"/>
        </w:rPr>
      </w:pPr>
      <w:bookmarkStart w:id="9" w:name="_30j0zll" w:colFirst="0" w:colLast="0"/>
      <w:bookmarkEnd w:id="9"/>
    </w:p>
    <w:p w14:paraId="67316265" w14:textId="77777777" w:rsidR="009220AA" w:rsidRPr="00C313EC" w:rsidRDefault="009220AA" w:rsidP="009220AA">
      <w:pPr>
        <w:spacing w:after="0" w:line="240" w:lineRule="auto"/>
        <w:ind w:right="-142" w:firstLine="567"/>
        <w:jc w:val="both"/>
        <w:rPr>
          <w:rFonts w:ascii="Times New Roman" w:eastAsia="Times New Roman" w:hAnsi="Times New Roman" w:cs="Times New Roman"/>
          <w:sz w:val="28"/>
          <w:szCs w:val="28"/>
          <w:shd w:val="clear" w:color="000000" w:fill="auto"/>
        </w:rPr>
      </w:pPr>
    </w:p>
    <w:p w14:paraId="6C98B1A7" w14:textId="77777777" w:rsidR="009220AA" w:rsidRPr="00C313EC" w:rsidRDefault="009220AA" w:rsidP="009220AA">
      <w:pPr>
        <w:spacing w:after="0" w:line="240" w:lineRule="auto"/>
        <w:ind w:right="-142" w:firstLine="567"/>
        <w:jc w:val="center"/>
        <w:rPr>
          <w:rFonts w:ascii="Times New Roman" w:eastAsia="Times New Roman" w:hAnsi="Times New Roman" w:cs="Times New Roman"/>
          <w:b/>
          <w:sz w:val="28"/>
          <w:szCs w:val="28"/>
          <w:shd w:val="clear" w:color="000000" w:fill="auto"/>
        </w:rPr>
      </w:pPr>
      <w:r w:rsidRPr="00C313EC">
        <w:rPr>
          <w:rFonts w:ascii="Times New Roman" w:eastAsia="Times New Roman" w:hAnsi="Times New Roman" w:cs="Times New Roman"/>
          <w:b/>
          <w:sz w:val="28"/>
          <w:szCs w:val="28"/>
          <w:shd w:val="clear" w:color="000000" w:fill="auto"/>
        </w:rPr>
        <w:t>Діяльність підпорядкованих комунальних підприємств</w:t>
      </w:r>
    </w:p>
    <w:p w14:paraId="38E44243" w14:textId="77777777" w:rsidR="009220AA" w:rsidRPr="00C313EC" w:rsidRDefault="009220AA" w:rsidP="009220AA">
      <w:pPr>
        <w:widowControl w:val="0"/>
        <w:suppressAutoHyphens/>
        <w:spacing w:after="0" w:line="240" w:lineRule="auto"/>
        <w:ind w:right="-142" w:firstLine="567"/>
        <w:jc w:val="both"/>
        <w:rPr>
          <w:rFonts w:ascii="Times New Roman" w:hAnsi="Times New Roman" w:cs="Times New Roman"/>
          <w:sz w:val="28"/>
          <w:szCs w:val="28"/>
          <w:shd w:val="clear" w:color="000000" w:fill="auto"/>
          <w:lang w:eastAsia="en-US"/>
        </w:rPr>
      </w:pPr>
      <w:r w:rsidRPr="00C313EC">
        <w:rPr>
          <w:rFonts w:ascii="Times New Roman" w:eastAsia="Times New Roman" w:hAnsi="Times New Roman" w:cs="Times New Roman"/>
          <w:sz w:val="28"/>
          <w:szCs w:val="28"/>
          <w:shd w:val="clear" w:color="000000" w:fill="auto"/>
        </w:rPr>
        <w:t xml:space="preserve">Управління торгівлі та побуту </w:t>
      </w:r>
      <w:r w:rsidRPr="00C313EC">
        <w:rPr>
          <w:rFonts w:ascii="Times New Roman" w:eastAsia="Times New Roman" w:hAnsi="Times New Roman" w:cs="Times New Roman"/>
          <w:b/>
          <w:sz w:val="28"/>
          <w:szCs w:val="28"/>
          <w:shd w:val="clear" w:color="000000" w:fill="auto"/>
        </w:rPr>
        <w:t>координує</w:t>
      </w:r>
      <w:r w:rsidRPr="00C313EC">
        <w:rPr>
          <w:rFonts w:ascii="Times New Roman" w:eastAsia="Times New Roman" w:hAnsi="Times New Roman" w:cs="Times New Roman"/>
          <w:sz w:val="28"/>
          <w:szCs w:val="28"/>
          <w:shd w:val="clear" w:color="000000" w:fill="auto"/>
        </w:rPr>
        <w:t xml:space="preserve"> роботу </w:t>
      </w:r>
      <w:r w:rsidRPr="00C313EC">
        <w:rPr>
          <w:rFonts w:ascii="Times New Roman" w:eastAsia="Times New Roman" w:hAnsi="Times New Roman" w:cs="Times New Roman"/>
          <w:b/>
          <w:sz w:val="28"/>
          <w:szCs w:val="28"/>
          <w:shd w:val="clear" w:color="000000" w:fill="auto"/>
        </w:rPr>
        <w:t>9</w:t>
      </w:r>
      <w:r w:rsidRPr="00C313EC">
        <w:rPr>
          <w:rFonts w:ascii="Times New Roman" w:eastAsia="Times New Roman" w:hAnsi="Times New Roman" w:cs="Times New Roman"/>
          <w:sz w:val="28"/>
          <w:szCs w:val="28"/>
          <w:shd w:val="clear" w:color="000000" w:fill="auto"/>
        </w:rPr>
        <w:t xml:space="preserve"> комунальних підприємств:</w:t>
      </w:r>
      <w:r w:rsidRPr="00C313EC">
        <w:rPr>
          <w:rFonts w:ascii="Times New Roman" w:hAnsi="Times New Roman" w:cs="Times New Roman"/>
          <w:sz w:val="28"/>
          <w:szCs w:val="28"/>
          <w:shd w:val="clear" w:color="000000" w:fill="auto"/>
          <w:lang w:eastAsia="en-US"/>
        </w:rPr>
        <w:t xml:space="preserve"> «</w:t>
      </w:r>
      <w:proofErr w:type="spellStart"/>
      <w:r w:rsidRPr="00C313EC">
        <w:rPr>
          <w:rFonts w:ascii="Times New Roman" w:hAnsi="Times New Roman" w:cs="Times New Roman"/>
          <w:sz w:val="28"/>
          <w:szCs w:val="28"/>
          <w:shd w:val="clear" w:color="000000" w:fill="auto"/>
          <w:lang w:eastAsia="en-US"/>
        </w:rPr>
        <w:t>Печерськсервіс</w:t>
      </w:r>
      <w:proofErr w:type="spellEnd"/>
      <w:r w:rsidRPr="00C313EC">
        <w:rPr>
          <w:rFonts w:ascii="Times New Roman" w:hAnsi="Times New Roman" w:cs="Times New Roman"/>
          <w:sz w:val="28"/>
          <w:szCs w:val="28"/>
          <w:shd w:val="clear" w:color="000000" w:fill="auto"/>
          <w:lang w:eastAsia="en-US"/>
        </w:rPr>
        <w:t xml:space="preserve">», «Поділ-Нерухомість», «Київська спадщина», «Бессарабський ринок», «Володимирський ринок», «Житній ринок», «Міський магазин» </w:t>
      </w:r>
      <w:r w:rsidRPr="00C313EC">
        <w:rPr>
          <w:rFonts w:ascii="Times New Roman" w:eastAsia="Times New Roman" w:hAnsi="Times New Roman" w:cs="Times New Roman"/>
          <w:sz w:val="28"/>
          <w:szCs w:val="28"/>
          <w:shd w:val="clear" w:color="000000" w:fill="auto"/>
        </w:rPr>
        <w:t>виконавчого органу Київради (Київської міської державної адміністрації)</w:t>
      </w:r>
      <w:r w:rsidRPr="00C313EC">
        <w:rPr>
          <w:rFonts w:ascii="Times New Roman" w:hAnsi="Times New Roman" w:cs="Times New Roman"/>
          <w:sz w:val="28"/>
          <w:szCs w:val="28"/>
          <w:shd w:val="clear" w:color="000000" w:fill="auto"/>
          <w:lang w:eastAsia="en-US"/>
        </w:rPr>
        <w:t xml:space="preserve">, «Світоч» м. Києва, комунальне некомерційне підприємство </w:t>
      </w:r>
      <w:r w:rsidRPr="00C313EC">
        <w:rPr>
          <w:rFonts w:ascii="Times New Roman" w:hAnsi="Times New Roman" w:cs="Times New Roman"/>
          <w:sz w:val="28"/>
          <w:szCs w:val="28"/>
          <w:shd w:val="clear" w:color="000000" w:fill="auto"/>
          <w:lang w:eastAsia="en-US"/>
        </w:rPr>
        <w:lastRenderedPageBreak/>
        <w:t>«Лабораторний центр».</w:t>
      </w:r>
    </w:p>
    <w:p w14:paraId="27CEE214" w14:textId="77777777" w:rsidR="009220AA" w:rsidRPr="00C313EC" w:rsidRDefault="009220AA" w:rsidP="009220AA">
      <w:pPr>
        <w:widowControl w:val="0"/>
        <w:suppressAutoHyphens/>
        <w:spacing w:after="0" w:line="240" w:lineRule="auto"/>
        <w:ind w:right="-142" w:firstLine="567"/>
        <w:jc w:val="both"/>
        <w:rPr>
          <w:rFonts w:ascii="Times New Roman" w:eastAsia="Times New Roman" w:hAnsi="Times New Roman" w:cs="Times New Roman"/>
          <w:kern w:val="2"/>
          <w:sz w:val="28"/>
          <w:szCs w:val="28"/>
          <w:shd w:val="clear" w:color="000000" w:fill="auto"/>
          <w:lang w:eastAsia="zh-CN" w:bidi="hi-IN"/>
        </w:rPr>
      </w:pPr>
      <w:r w:rsidRPr="00C313EC">
        <w:rPr>
          <w:rFonts w:ascii="Times New Roman" w:eastAsia="Times New Roman" w:hAnsi="Times New Roman" w:cs="Times New Roman"/>
          <w:kern w:val="2"/>
          <w:sz w:val="28"/>
          <w:szCs w:val="28"/>
          <w:shd w:val="clear" w:color="000000" w:fill="auto"/>
          <w:lang w:eastAsia="zh-CN" w:bidi="hi-IN"/>
        </w:rPr>
        <w:t>Ці підприємства є самостійною юридичними особами, діють на засадах повного госпрозрахунку (</w:t>
      </w:r>
      <w:r w:rsidRPr="00C313EC">
        <w:rPr>
          <w:rFonts w:ascii="Times New Roman" w:eastAsia="Times New Roman" w:hAnsi="Times New Roman" w:cs="Times New Roman"/>
          <w:b/>
          <w:i/>
          <w:kern w:val="2"/>
          <w:sz w:val="28"/>
          <w:szCs w:val="28"/>
          <w:shd w:val="clear" w:color="000000" w:fill="auto"/>
          <w:lang w:eastAsia="zh-CN" w:bidi="hi-IN"/>
        </w:rPr>
        <w:t>бюджетні кошти у 2021 – 2022 роках не виділялися</w:t>
      </w:r>
      <w:r w:rsidRPr="00C313EC">
        <w:rPr>
          <w:rFonts w:ascii="Times New Roman" w:eastAsia="Times New Roman" w:hAnsi="Times New Roman" w:cs="Times New Roman"/>
          <w:kern w:val="2"/>
          <w:sz w:val="28"/>
          <w:szCs w:val="28"/>
          <w:shd w:val="clear" w:color="000000" w:fill="auto"/>
          <w:lang w:eastAsia="zh-CN" w:bidi="hi-IN"/>
        </w:rPr>
        <w:t>).</w:t>
      </w:r>
    </w:p>
    <w:p w14:paraId="46C3D5A8" w14:textId="77777777" w:rsidR="009220AA" w:rsidRPr="00C313EC" w:rsidRDefault="009220AA" w:rsidP="009220AA">
      <w:pPr>
        <w:spacing w:after="0" w:line="240" w:lineRule="auto"/>
        <w:ind w:right="-142" w:firstLine="567"/>
        <w:jc w:val="both"/>
        <w:rPr>
          <w:rFonts w:ascii="Times New Roman" w:eastAsia="Times New Roman" w:hAnsi="Times New Roman" w:cs="Times New Roman"/>
          <w:iCs/>
          <w:sz w:val="28"/>
          <w:szCs w:val="28"/>
          <w:shd w:val="clear" w:color="000000" w:fill="auto"/>
        </w:rPr>
      </w:pPr>
      <w:r w:rsidRPr="00C313EC">
        <w:rPr>
          <w:rFonts w:ascii="Times New Roman" w:hAnsi="Times New Roman" w:cs="Times New Roman"/>
          <w:sz w:val="28"/>
          <w:szCs w:val="28"/>
          <w:shd w:val="clear" w:color="000000" w:fill="auto"/>
        </w:rPr>
        <w:t>Протягом 2021 та 2022 року п</w:t>
      </w:r>
      <w:r w:rsidRPr="00C313EC">
        <w:rPr>
          <w:rFonts w:ascii="Times New Roman" w:eastAsia="Times New Roman" w:hAnsi="Times New Roman" w:cs="Times New Roman"/>
          <w:iCs/>
          <w:sz w:val="28"/>
          <w:szCs w:val="28"/>
          <w:shd w:val="clear" w:color="000000" w:fill="auto"/>
        </w:rPr>
        <w:t>роведено</w:t>
      </w:r>
      <w:r w:rsidRPr="00C313EC">
        <w:rPr>
          <w:rFonts w:ascii="Times New Roman" w:eastAsia="Times New Roman" w:hAnsi="Times New Roman" w:cs="Times New Roman"/>
          <w:b/>
          <w:iCs/>
          <w:sz w:val="28"/>
          <w:szCs w:val="28"/>
          <w:shd w:val="clear" w:color="000000" w:fill="auto"/>
        </w:rPr>
        <w:t xml:space="preserve"> відповідну роботу з підпорядкованими комунальними підприємствами щодо розроблення, затвердження/погодження </w:t>
      </w:r>
      <w:proofErr w:type="spellStart"/>
      <w:r w:rsidRPr="00C313EC">
        <w:rPr>
          <w:rFonts w:ascii="Times New Roman" w:eastAsia="Times New Roman" w:hAnsi="Times New Roman" w:cs="Times New Roman"/>
          <w:b/>
          <w:iCs/>
          <w:sz w:val="28"/>
          <w:szCs w:val="28"/>
          <w:shd w:val="clear" w:color="000000" w:fill="auto"/>
        </w:rPr>
        <w:t>проєктів</w:t>
      </w:r>
      <w:proofErr w:type="spellEnd"/>
      <w:r w:rsidRPr="00C313EC">
        <w:rPr>
          <w:rFonts w:ascii="Times New Roman" w:eastAsia="Times New Roman" w:hAnsi="Times New Roman" w:cs="Times New Roman"/>
          <w:b/>
          <w:iCs/>
          <w:sz w:val="28"/>
          <w:szCs w:val="28"/>
          <w:shd w:val="clear" w:color="000000" w:fill="auto"/>
        </w:rPr>
        <w:t xml:space="preserve"> річних фінансових планів на 2022 та 2023 роки</w:t>
      </w:r>
      <w:r w:rsidRPr="00C313EC">
        <w:rPr>
          <w:rFonts w:ascii="Times New Roman" w:eastAsia="Times New Roman" w:hAnsi="Times New Roman" w:cs="Times New Roman"/>
          <w:iCs/>
          <w:sz w:val="28"/>
          <w:szCs w:val="28"/>
          <w:shd w:val="clear" w:color="000000" w:fill="auto"/>
        </w:rPr>
        <w:t>, аналізу, в складі міських комісій, щодо стану їх фінансово-господарської діяльності у 2021 та 2022 роках.</w:t>
      </w:r>
    </w:p>
    <w:p w14:paraId="00000150" w14:textId="77777777" w:rsidR="001B1990" w:rsidRDefault="001B1990">
      <w:pPr>
        <w:spacing w:after="0" w:line="240" w:lineRule="auto"/>
        <w:ind w:firstLine="567"/>
        <w:jc w:val="both"/>
        <w:rPr>
          <w:rFonts w:ascii="Times New Roman" w:eastAsia="Times New Roman" w:hAnsi="Times New Roman" w:cs="Times New Roman"/>
          <w:sz w:val="16"/>
          <w:szCs w:val="16"/>
        </w:rPr>
      </w:pPr>
    </w:p>
    <w:sectPr w:rsidR="001B199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F0"/>
    <w:multiLevelType w:val="hybridMultilevel"/>
    <w:tmpl w:val="7F02FE58"/>
    <w:lvl w:ilvl="0" w:tplc="F04AEFC2">
      <w:start w:val="1"/>
      <w:numFmt w:val="decimal"/>
      <w:lvlText w:val="%1."/>
      <w:lvlJc w:val="left"/>
      <w:pPr>
        <w:ind w:left="927" w:hanging="360"/>
      </w:pPr>
      <w:rPr>
        <w:rFonts w:hint="default"/>
        <w:b/>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FC0BF3"/>
    <w:multiLevelType w:val="hybridMultilevel"/>
    <w:tmpl w:val="3C145246"/>
    <w:lvl w:ilvl="0" w:tplc="1E8C69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58E2613"/>
    <w:multiLevelType w:val="hybridMultilevel"/>
    <w:tmpl w:val="5DC6D978"/>
    <w:lvl w:ilvl="0" w:tplc="74DCB2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90"/>
    <w:rsid w:val="00070912"/>
    <w:rsid w:val="000E6C66"/>
    <w:rsid w:val="00145B49"/>
    <w:rsid w:val="001A10B7"/>
    <w:rsid w:val="001B1990"/>
    <w:rsid w:val="002F6596"/>
    <w:rsid w:val="003647E0"/>
    <w:rsid w:val="00445C9D"/>
    <w:rsid w:val="004D1617"/>
    <w:rsid w:val="00576678"/>
    <w:rsid w:val="006942DF"/>
    <w:rsid w:val="006A7915"/>
    <w:rsid w:val="009220AA"/>
    <w:rsid w:val="00B94806"/>
    <w:rsid w:val="00C313EC"/>
    <w:rsid w:val="00CA3160"/>
    <w:rsid w:val="00E5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0D020-6FF5-4845-A63C-0779A15F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7091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70912"/>
    <w:rPr>
      <w:rFonts w:ascii="Segoe UI" w:hAnsi="Segoe UI" w:cs="Segoe UI"/>
      <w:sz w:val="18"/>
      <w:szCs w:val="18"/>
    </w:rPr>
  </w:style>
  <w:style w:type="paragraph" w:styleId="a7">
    <w:name w:val="List Paragraph"/>
    <w:basedOn w:val="a"/>
    <w:uiPriority w:val="34"/>
    <w:qFormat/>
    <w:rsid w:val="00B94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3E11-1C0A-4B37-A21B-9EC335EE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12141</Characters>
  <Application>Microsoft Office Word</Application>
  <DocSecurity>0</DocSecurity>
  <Lines>101</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Сергійчук Юлія Олександрівна</dc:creator>
  <cp:lastModifiedBy>Сергійчук Юлія Олександрівна</cp:lastModifiedBy>
  <cp:revision>2</cp:revision>
  <cp:lastPrinted>2023-04-12T11:44:00Z</cp:lastPrinted>
  <dcterms:created xsi:type="dcterms:W3CDTF">2023-04-19T06:18:00Z</dcterms:created>
  <dcterms:modified xsi:type="dcterms:W3CDTF">2023-04-19T06:18:00Z</dcterms:modified>
</cp:coreProperties>
</file>